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0E5" w:rsidRPr="00E630E5" w:rsidRDefault="00E630E5" w:rsidP="00E630E5">
      <w:pPr>
        <w:widowControl w:val="0"/>
        <w:autoSpaceDE w:val="0"/>
        <w:autoSpaceDN w:val="0"/>
        <w:adjustRightInd w:val="0"/>
        <w:spacing w:after="0" w:line="240" w:lineRule="auto"/>
        <w:jc w:val="center"/>
        <w:rPr>
          <w:rFonts w:ascii="Times New Roman" w:eastAsia="SimSun" w:hAnsi="Times New Roman" w:cs="Times New Roman"/>
          <w:kern w:val="0"/>
          <w:sz w:val="32"/>
          <w:szCs w:val="32"/>
          <w:lang w:val="ru-RU"/>
        </w:rPr>
      </w:pPr>
      <w:r w:rsidRPr="00E630E5">
        <w:rPr>
          <w:rFonts w:ascii="Times New Roman" w:eastAsia="SimSun" w:hAnsi="Times New Roman" w:cs="Times New Roman"/>
          <w:noProof/>
          <w:kern w:val="0"/>
          <w:lang w:val="ru-RU" w:eastAsia="ru-RU"/>
        </w:rPr>
        <w:drawing>
          <wp:inline distT="0" distB="0" distL="0" distR="0">
            <wp:extent cx="495300" cy="581025"/>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E630E5" w:rsidRPr="00E630E5" w:rsidRDefault="00E630E5" w:rsidP="00E630E5">
      <w:pPr>
        <w:widowControl w:val="0"/>
        <w:tabs>
          <w:tab w:val="center" w:pos="4819"/>
          <w:tab w:val="left" w:pos="8700"/>
        </w:tabs>
        <w:autoSpaceDE w:val="0"/>
        <w:autoSpaceDN w:val="0"/>
        <w:adjustRightInd w:val="0"/>
        <w:spacing w:after="0" w:line="240" w:lineRule="auto"/>
        <w:jc w:val="center"/>
        <w:rPr>
          <w:rFonts w:ascii="Times New Roman" w:eastAsia="SimSun" w:hAnsi="Times New Roman" w:cs="Times New Roman"/>
          <w:kern w:val="0"/>
          <w:sz w:val="36"/>
          <w:szCs w:val="36"/>
          <w:lang w:val="ru-RU"/>
        </w:rPr>
      </w:pPr>
      <w:r w:rsidRPr="00E630E5">
        <w:rPr>
          <w:rFonts w:ascii="Times New Roman" w:eastAsia="SimSun" w:hAnsi="Times New Roman" w:cs="Times New Roman"/>
          <w:kern w:val="0"/>
          <w:sz w:val="40"/>
          <w:szCs w:val="40"/>
          <w:lang w:val="ru-RU"/>
        </w:rPr>
        <w:t>ПЕРВОМАЙСЬКА   МІСЬКА</w:t>
      </w:r>
      <w:r w:rsidRPr="00E630E5">
        <w:rPr>
          <w:rFonts w:ascii="Times New Roman" w:eastAsia="SimSun" w:hAnsi="Times New Roman" w:cs="Times New Roman"/>
          <w:kern w:val="0"/>
          <w:sz w:val="36"/>
          <w:szCs w:val="36"/>
          <w:lang w:val="ru-RU"/>
        </w:rPr>
        <w:t xml:space="preserve">   </w:t>
      </w:r>
      <w:r w:rsidRPr="00E630E5">
        <w:rPr>
          <w:rFonts w:ascii="Times New Roman" w:eastAsia="SimSun" w:hAnsi="Times New Roman" w:cs="Times New Roman"/>
          <w:kern w:val="0"/>
          <w:sz w:val="40"/>
          <w:szCs w:val="40"/>
          <w:lang w:val="ru-RU"/>
        </w:rPr>
        <w:t>РАДА</w:t>
      </w:r>
    </w:p>
    <w:p w:rsidR="00E630E5" w:rsidRPr="00E630E5" w:rsidRDefault="00E630E5" w:rsidP="00E630E5">
      <w:pPr>
        <w:widowControl w:val="0"/>
        <w:tabs>
          <w:tab w:val="center" w:pos="4819"/>
          <w:tab w:val="right" w:pos="9638"/>
        </w:tabs>
        <w:autoSpaceDE w:val="0"/>
        <w:autoSpaceDN w:val="0"/>
        <w:adjustRightInd w:val="0"/>
        <w:spacing w:after="0" w:line="240" w:lineRule="auto"/>
        <w:jc w:val="center"/>
        <w:rPr>
          <w:rFonts w:ascii="Times New Roman" w:eastAsia="SimSun" w:hAnsi="Times New Roman" w:cs="Times New Roman"/>
          <w:kern w:val="0"/>
          <w:sz w:val="20"/>
          <w:szCs w:val="28"/>
          <w:lang w:val="ru-RU"/>
        </w:rPr>
      </w:pPr>
      <w:proofErr w:type="spellStart"/>
      <w:r w:rsidRPr="00E630E5">
        <w:rPr>
          <w:rFonts w:ascii="Times New Roman" w:eastAsia="SimSun" w:hAnsi="Times New Roman" w:cs="Times New Roman"/>
          <w:kern w:val="0"/>
          <w:sz w:val="40"/>
          <w:szCs w:val="40"/>
          <w:lang w:val="ru-RU"/>
        </w:rPr>
        <w:t>Миколаївської</w:t>
      </w:r>
      <w:proofErr w:type="spellEnd"/>
      <w:r w:rsidRPr="00E630E5">
        <w:rPr>
          <w:rFonts w:ascii="Times New Roman" w:eastAsia="SimSun" w:hAnsi="Times New Roman" w:cs="Times New Roman"/>
          <w:kern w:val="0"/>
          <w:sz w:val="40"/>
          <w:szCs w:val="40"/>
          <w:lang w:val="ru-RU"/>
        </w:rPr>
        <w:t xml:space="preserve"> </w:t>
      </w:r>
      <w:r w:rsidRPr="00E630E5">
        <w:rPr>
          <w:rFonts w:ascii="Times New Roman" w:eastAsia="SimSun" w:hAnsi="Times New Roman" w:cs="Times New Roman"/>
          <w:kern w:val="0"/>
          <w:sz w:val="32"/>
          <w:szCs w:val="32"/>
          <w:lang w:val="ru-RU"/>
        </w:rPr>
        <w:t xml:space="preserve"> </w:t>
      </w:r>
      <w:proofErr w:type="spellStart"/>
      <w:r w:rsidRPr="00E630E5">
        <w:rPr>
          <w:rFonts w:ascii="Times New Roman" w:eastAsia="SimSun" w:hAnsi="Times New Roman" w:cs="Times New Roman"/>
          <w:kern w:val="0"/>
          <w:sz w:val="40"/>
          <w:szCs w:val="40"/>
          <w:lang w:val="ru-RU"/>
        </w:rPr>
        <w:t>області</w:t>
      </w:r>
      <w:proofErr w:type="spellEnd"/>
    </w:p>
    <w:p w:rsidR="00E630E5" w:rsidRPr="00E630E5" w:rsidRDefault="00E630E5" w:rsidP="00E630E5">
      <w:pPr>
        <w:widowControl w:val="0"/>
        <w:autoSpaceDE w:val="0"/>
        <w:autoSpaceDN w:val="0"/>
        <w:adjustRightInd w:val="0"/>
        <w:spacing w:after="0" w:line="240" w:lineRule="auto"/>
        <w:ind w:left="1416" w:firstLine="708"/>
        <w:jc w:val="center"/>
        <w:rPr>
          <w:rFonts w:ascii="Times New Roman" w:eastAsia="SimSun" w:hAnsi="Times New Roman" w:cs="Times New Roman"/>
          <w:kern w:val="0"/>
          <w:szCs w:val="20"/>
          <w:lang w:val="ru-RU"/>
        </w:rPr>
      </w:pPr>
      <w:r w:rsidRPr="00E630E5">
        <w:rPr>
          <w:rFonts w:ascii="Times New Roman" w:eastAsia="SimSun" w:hAnsi="Times New Roman" w:cs="Times New Roman"/>
          <w:kern w:val="0"/>
          <w:sz w:val="32"/>
          <w:szCs w:val="32"/>
          <w:u w:val="single"/>
          <w:lang w:val="ru-RU"/>
        </w:rPr>
        <w:t>9</w:t>
      </w:r>
      <w:r w:rsidRPr="00E630E5">
        <w:rPr>
          <w:rFonts w:ascii="Times New Roman" w:eastAsia="SimSun" w:hAnsi="Times New Roman" w:cs="Times New Roman"/>
          <w:kern w:val="0"/>
          <w:sz w:val="32"/>
          <w:szCs w:val="32"/>
          <w:u w:val="single"/>
        </w:rPr>
        <w:t>2</w:t>
      </w:r>
      <w:r w:rsidRPr="00E630E5">
        <w:rPr>
          <w:rFonts w:ascii="Times New Roman" w:eastAsia="SimSun" w:hAnsi="Times New Roman" w:cs="Times New Roman"/>
          <w:kern w:val="0"/>
          <w:sz w:val="32"/>
          <w:szCs w:val="32"/>
          <w:u w:val="single"/>
          <w:lang w:val="ru-RU"/>
        </w:rPr>
        <w:t xml:space="preserve"> </w:t>
      </w:r>
      <w:r w:rsidRPr="00E630E5">
        <w:rPr>
          <w:rFonts w:ascii="Times New Roman" w:eastAsia="SimSun" w:hAnsi="Times New Roman" w:cs="Times New Roman"/>
          <w:kern w:val="0"/>
          <w:sz w:val="32"/>
          <w:szCs w:val="32"/>
          <w:lang w:val="ru-RU"/>
        </w:rPr>
        <w:t xml:space="preserve"> СЕСІЯ      </w:t>
      </w:r>
      <w:r w:rsidRPr="00E630E5">
        <w:rPr>
          <w:rFonts w:ascii="Times New Roman" w:eastAsia="SimSun" w:hAnsi="Times New Roman" w:cs="Times New Roman"/>
          <w:kern w:val="0"/>
          <w:sz w:val="32"/>
          <w:szCs w:val="32"/>
          <w:u w:val="single"/>
          <w:lang w:val="en-US"/>
        </w:rPr>
        <w:t>VIII</w:t>
      </w:r>
      <w:r w:rsidRPr="00E630E5">
        <w:rPr>
          <w:rFonts w:ascii="Times New Roman" w:eastAsia="SimSun" w:hAnsi="Times New Roman" w:cs="Times New Roman"/>
          <w:kern w:val="0"/>
          <w:sz w:val="32"/>
          <w:szCs w:val="32"/>
          <w:lang w:val="ru-RU"/>
        </w:rPr>
        <w:t xml:space="preserve"> СКЛИКАННЯ</w:t>
      </w:r>
      <w:r w:rsidRPr="00E630E5">
        <w:rPr>
          <w:rFonts w:ascii="Times New Roman" w:eastAsia="SimSun" w:hAnsi="Times New Roman" w:cs="Times New Roman"/>
          <w:kern w:val="0"/>
          <w:sz w:val="32"/>
          <w:szCs w:val="32"/>
          <w:lang w:val="ru-RU"/>
        </w:rPr>
        <w:tab/>
      </w:r>
      <w:r w:rsidRPr="00E630E5">
        <w:rPr>
          <w:rFonts w:ascii="Times New Roman" w:eastAsia="SimSun" w:hAnsi="Times New Roman" w:cs="Times New Roman"/>
          <w:kern w:val="0"/>
          <w:sz w:val="32"/>
          <w:szCs w:val="32"/>
          <w:lang w:val="ru-RU"/>
        </w:rPr>
        <w:tab/>
      </w:r>
      <w:r w:rsidRPr="00E630E5">
        <w:rPr>
          <w:rFonts w:ascii="Times New Roman" w:eastAsia="SimSun" w:hAnsi="Times New Roman" w:cs="Times New Roman"/>
          <w:kern w:val="0"/>
          <w:sz w:val="32"/>
          <w:szCs w:val="32"/>
          <w:lang w:val="ru-RU"/>
        </w:rPr>
        <w:tab/>
      </w:r>
    </w:p>
    <w:p w:rsidR="00E630E5" w:rsidRPr="00E630E5" w:rsidRDefault="00E630E5" w:rsidP="00E630E5">
      <w:pPr>
        <w:widowControl w:val="0"/>
        <w:autoSpaceDE w:val="0"/>
        <w:autoSpaceDN w:val="0"/>
        <w:adjustRightInd w:val="0"/>
        <w:spacing w:after="0" w:line="240" w:lineRule="auto"/>
        <w:jc w:val="center"/>
        <w:rPr>
          <w:rFonts w:ascii="Times New Roman" w:eastAsia="SimSun" w:hAnsi="Times New Roman" w:cs="Times New Roman"/>
          <w:b/>
          <w:kern w:val="0"/>
          <w:sz w:val="40"/>
          <w:szCs w:val="40"/>
          <w:lang w:val="ru-RU"/>
        </w:rPr>
      </w:pPr>
      <w:proofErr w:type="gramStart"/>
      <w:r w:rsidRPr="00E630E5">
        <w:rPr>
          <w:rFonts w:ascii="Times New Roman" w:eastAsia="SimSun" w:hAnsi="Times New Roman" w:cs="Times New Roman"/>
          <w:b/>
          <w:kern w:val="0"/>
          <w:sz w:val="40"/>
          <w:szCs w:val="40"/>
          <w:lang w:val="ru-RU"/>
        </w:rPr>
        <w:t>Р</w:t>
      </w:r>
      <w:proofErr w:type="gramEnd"/>
      <w:r w:rsidRPr="00E630E5">
        <w:rPr>
          <w:rFonts w:ascii="Times New Roman" w:eastAsia="SimSun" w:hAnsi="Times New Roman" w:cs="Times New Roman"/>
          <w:b/>
          <w:kern w:val="0"/>
          <w:sz w:val="40"/>
          <w:szCs w:val="40"/>
          <w:lang w:val="ru-RU"/>
        </w:rPr>
        <w:t>ІШЕННЯ</w:t>
      </w:r>
    </w:p>
    <w:p w:rsidR="00E630E5" w:rsidRPr="00E630E5" w:rsidRDefault="00E630E5" w:rsidP="00E630E5">
      <w:pPr>
        <w:widowControl w:val="0"/>
        <w:autoSpaceDE w:val="0"/>
        <w:autoSpaceDN w:val="0"/>
        <w:adjustRightInd w:val="0"/>
        <w:spacing w:after="0" w:line="240" w:lineRule="auto"/>
        <w:rPr>
          <w:rFonts w:ascii="Arial" w:eastAsia="SimSun" w:hAnsi="Arial" w:cs="Arial"/>
          <w:kern w:val="0"/>
          <w:u w:val="single"/>
        </w:rPr>
      </w:pPr>
      <w:r w:rsidRPr="00E630E5">
        <w:rPr>
          <w:rFonts w:ascii="Arial" w:eastAsia="SimSun" w:hAnsi="Arial" w:cs="Arial"/>
          <w:kern w:val="0"/>
          <w:lang w:val="ru-RU"/>
        </w:rPr>
        <w:t xml:space="preserve"> </w:t>
      </w:r>
      <w:proofErr w:type="spellStart"/>
      <w:r w:rsidRPr="00E630E5">
        <w:rPr>
          <w:rFonts w:ascii="Arial" w:eastAsia="SimSun" w:hAnsi="Arial" w:cs="Arial"/>
          <w:kern w:val="0"/>
          <w:lang w:val="ru-RU"/>
        </w:rPr>
        <w:t>від</w:t>
      </w:r>
      <w:proofErr w:type="spellEnd"/>
      <w:r w:rsidRPr="00E630E5">
        <w:rPr>
          <w:rFonts w:ascii="Arial" w:eastAsia="SimSun" w:hAnsi="Arial" w:cs="Arial"/>
          <w:kern w:val="0"/>
          <w:lang w:val="ru-RU"/>
        </w:rPr>
        <w:t xml:space="preserve">  </w:t>
      </w:r>
      <w:r w:rsidRPr="00E630E5">
        <w:rPr>
          <w:rFonts w:ascii="Arial" w:eastAsia="SimSun" w:hAnsi="Arial" w:cs="Arial"/>
          <w:kern w:val="0"/>
          <w:u w:val="single"/>
          <w:lang w:val="ru-RU"/>
        </w:rPr>
        <w:t>2</w:t>
      </w:r>
      <w:r w:rsidRPr="00E630E5">
        <w:rPr>
          <w:rFonts w:ascii="Arial" w:eastAsia="SimSun" w:hAnsi="Arial" w:cs="Arial"/>
          <w:kern w:val="0"/>
          <w:u w:val="single"/>
        </w:rPr>
        <w:t>6</w:t>
      </w:r>
      <w:r w:rsidRPr="00E630E5">
        <w:rPr>
          <w:rFonts w:ascii="Arial" w:eastAsia="SimSun" w:hAnsi="Arial" w:cs="Arial"/>
          <w:kern w:val="0"/>
          <w:u w:val="single"/>
          <w:lang w:val="ru-RU"/>
        </w:rPr>
        <w:t>.0</w:t>
      </w:r>
      <w:r w:rsidRPr="00E630E5">
        <w:rPr>
          <w:rFonts w:ascii="Arial" w:eastAsia="SimSun" w:hAnsi="Arial" w:cs="Arial"/>
          <w:kern w:val="0"/>
          <w:u w:val="single"/>
        </w:rPr>
        <w:t>2</w:t>
      </w:r>
      <w:r w:rsidRPr="00E630E5">
        <w:rPr>
          <w:rFonts w:ascii="Arial" w:eastAsia="SimSun" w:hAnsi="Arial" w:cs="Arial"/>
          <w:kern w:val="0"/>
          <w:u w:val="single"/>
          <w:lang w:val="ru-RU"/>
        </w:rPr>
        <w:t>.2026</w:t>
      </w:r>
      <w:r w:rsidRPr="00E630E5">
        <w:rPr>
          <w:rFonts w:ascii="Arial" w:eastAsia="SimSun" w:hAnsi="Arial" w:cs="Arial"/>
          <w:kern w:val="0"/>
          <w:lang w:val="ru-RU"/>
        </w:rPr>
        <w:t xml:space="preserve">  № </w:t>
      </w:r>
      <w:r>
        <w:rPr>
          <w:rFonts w:ascii="Arial" w:eastAsia="SimSun" w:hAnsi="Arial" w:cs="Arial"/>
          <w:kern w:val="0"/>
          <w:u w:val="single"/>
        </w:rPr>
        <w:t>3</w:t>
      </w:r>
    </w:p>
    <w:p w:rsidR="00E630E5" w:rsidRPr="00E630E5" w:rsidRDefault="00E630E5" w:rsidP="00E630E5">
      <w:pPr>
        <w:widowControl w:val="0"/>
        <w:autoSpaceDE w:val="0"/>
        <w:autoSpaceDN w:val="0"/>
        <w:adjustRightInd w:val="0"/>
        <w:spacing w:after="0" w:line="240" w:lineRule="auto"/>
        <w:rPr>
          <w:rFonts w:ascii="Arial" w:eastAsia="SimSun" w:hAnsi="Arial" w:cs="Arial"/>
          <w:kern w:val="0"/>
          <w:lang w:val="ru-RU"/>
        </w:rPr>
      </w:pPr>
      <w:r w:rsidRPr="00E630E5">
        <w:rPr>
          <w:rFonts w:ascii="Arial" w:eastAsia="SimSun" w:hAnsi="Arial" w:cs="Arial"/>
          <w:kern w:val="0"/>
          <w:lang w:val="ru-RU"/>
        </w:rPr>
        <w:t xml:space="preserve">      м. </w:t>
      </w:r>
      <w:proofErr w:type="spellStart"/>
      <w:r w:rsidRPr="00E630E5">
        <w:rPr>
          <w:rFonts w:ascii="Arial" w:eastAsia="SimSun" w:hAnsi="Arial" w:cs="Arial"/>
          <w:kern w:val="0"/>
          <w:lang w:val="ru-RU"/>
        </w:rPr>
        <w:t>Первомайськ</w:t>
      </w:r>
      <w:proofErr w:type="spellEnd"/>
    </w:p>
    <w:p w:rsidR="00544CD7" w:rsidRPr="00B31EB4" w:rsidRDefault="00544CD7" w:rsidP="00F3104A">
      <w:pPr>
        <w:spacing w:after="0"/>
        <w:ind w:right="4074"/>
        <w:jc w:val="both"/>
        <w:rPr>
          <w:rFonts w:ascii="Times New Roman" w:hAnsi="Times New Roman"/>
          <w:sz w:val="28"/>
          <w:szCs w:val="28"/>
        </w:rPr>
      </w:pPr>
    </w:p>
    <w:p w:rsidR="00161AD2" w:rsidRPr="00B31EB4" w:rsidRDefault="00161AD2" w:rsidP="00A920CC">
      <w:pPr>
        <w:spacing w:after="0" w:line="240" w:lineRule="auto"/>
        <w:rPr>
          <w:rFonts w:ascii="Times New Roman" w:hAnsi="Times New Roman"/>
          <w:sz w:val="28"/>
          <w:szCs w:val="28"/>
        </w:rPr>
      </w:pPr>
      <w:r w:rsidRPr="00B31EB4">
        <w:rPr>
          <w:rFonts w:ascii="Times New Roman" w:hAnsi="Times New Roman"/>
          <w:sz w:val="28"/>
          <w:szCs w:val="28"/>
        </w:rPr>
        <w:t>Про звіт п</w:t>
      </w:r>
      <w:r w:rsidR="00F3104A" w:rsidRPr="00B31EB4">
        <w:rPr>
          <w:rFonts w:ascii="Times New Roman" w:hAnsi="Times New Roman"/>
          <w:sz w:val="28"/>
          <w:szCs w:val="28"/>
        </w:rPr>
        <w:t xml:space="preserve">ро </w:t>
      </w:r>
      <w:r w:rsidRPr="00B31EB4">
        <w:rPr>
          <w:rFonts w:ascii="Times New Roman" w:hAnsi="Times New Roman"/>
          <w:sz w:val="28"/>
          <w:szCs w:val="28"/>
        </w:rPr>
        <w:t>виконання за 2025 рік</w:t>
      </w:r>
    </w:p>
    <w:p w:rsidR="00161AD2" w:rsidRPr="00B31EB4" w:rsidRDefault="00A920CC" w:rsidP="00A920CC">
      <w:pPr>
        <w:spacing w:after="0" w:line="240" w:lineRule="auto"/>
        <w:rPr>
          <w:rFonts w:ascii="Times New Roman" w:hAnsi="Times New Roman" w:cs="Times New Roman"/>
          <w:sz w:val="28"/>
          <w:szCs w:val="28"/>
        </w:rPr>
      </w:pPr>
      <w:r w:rsidRPr="00B31EB4">
        <w:rPr>
          <w:rFonts w:ascii="Times New Roman" w:hAnsi="Times New Roman" w:cs="Times New Roman"/>
          <w:sz w:val="28"/>
          <w:szCs w:val="28"/>
        </w:rPr>
        <w:t>Плану розвитку</w:t>
      </w:r>
      <w:r w:rsidR="00161AD2" w:rsidRPr="00B31EB4">
        <w:rPr>
          <w:rFonts w:ascii="Times New Roman" w:hAnsi="Times New Roman" w:cs="Times New Roman"/>
          <w:sz w:val="28"/>
          <w:szCs w:val="28"/>
        </w:rPr>
        <w:t xml:space="preserve"> </w:t>
      </w:r>
      <w:r w:rsidRPr="00B31EB4">
        <w:rPr>
          <w:rFonts w:ascii="Times New Roman" w:hAnsi="Times New Roman" w:cs="Times New Roman"/>
          <w:sz w:val="28"/>
          <w:szCs w:val="28"/>
        </w:rPr>
        <w:t>туристичного напряму</w:t>
      </w:r>
    </w:p>
    <w:p w:rsidR="00161AD2" w:rsidRPr="00B31EB4" w:rsidRDefault="00A920CC" w:rsidP="00A920CC">
      <w:pPr>
        <w:spacing w:after="0" w:line="240" w:lineRule="auto"/>
        <w:rPr>
          <w:rFonts w:ascii="Times New Roman" w:hAnsi="Times New Roman" w:cs="Times New Roman"/>
          <w:sz w:val="28"/>
          <w:szCs w:val="28"/>
        </w:rPr>
      </w:pPr>
      <w:r w:rsidRPr="00B31EB4">
        <w:rPr>
          <w:rFonts w:ascii="Times New Roman" w:hAnsi="Times New Roman" w:cs="Times New Roman"/>
          <w:sz w:val="28"/>
          <w:szCs w:val="28"/>
        </w:rPr>
        <w:t>Первомайської</w:t>
      </w:r>
      <w:r w:rsidR="00161AD2" w:rsidRPr="00B31EB4">
        <w:rPr>
          <w:rFonts w:ascii="Times New Roman" w:hAnsi="Times New Roman" w:cs="Times New Roman"/>
          <w:sz w:val="28"/>
          <w:szCs w:val="28"/>
        </w:rPr>
        <w:t xml:space="preserve"> </w:t>
      </w:r>
      <w:r w:rsidRPr="00B31EB4">
        <w:rPr>
          <w:rFonts w:ascii="Times New Roman" w:hAnsi="Times New Roman" w:cs="Times New Roman"/>
          <w:sz w:val="28"/>
          <w:szCs w:val="28"/>
        </w:rPr>
        <w:t>міської територіальної</w:t>
      </w:r>
    </w:p>
    <w:p w:rsidR="00A920CC" w:rsidRPr="00B31EB4" w:rsidRDefault="00161AD2" w:rsidP="00A920CC">
      <w:pPr>
        <w:spacing w:after="0" w:line="240" w:lineRule="auto"/>
        <w:rPr>
          <w:rFonts w:ascii="Times New Roman" w:hAnsi="Times New Roman" w:cs="Times New Roman"/>
          <w:sz w:val="28"/>
          <w:szCs w:val="28"/>
        </w:rPr>
      </w:pPr>
      <w:r w:rsidRPr="00B31EB4">
        <w:rPr>
          <w:rFonts w:ascii="Times New Roman" w:hAnsi="Times New Roman" w:cs="Times New Roman"/>
          <w:sz w:val="28"/>
          <w:szCs w:val="28"/>
        </w:rPr>
        <w:t>г</w:t>
      </w:r>
      <w:r w:rsidR="00A920CC" w:rsidRPr="00B31EB4">
        <w:rPr>
          <w:rFonts w:ascii="Times New Roman" w:hAnsi="Times New Roman" w:cs="Times New Roman"/>
          <w:sz w:val="28"/>
          <w:szCs w:val="28"/>
        </w:rPr>
        <w:t>ромади</w:t>
      </w:r>
      <w:r w:rsidRPr="00B31EB4">
        <w:rPr>
          <w:rFonts w:ascii="Times New Roman" w:hAnsi="Times New Roman" w:cs="Times New Roman"/>
          <w:sz w:val="28"/>
          <w:szCs w:val="28"/>
        </w:rPr>
        <w:t xml:space="preserve"> </w:t>
      </w:r>
      <w:r w:rsidR="00A920CC" w:rsidRPr="00B31EB4">
        <w:rPr>
          <w:rFonts w:ascii="Times New Roman" w:hAnsi="Times New Roman" w:cs="Times New Roman"/>
          <w:sz w:val="28"/>
          <w:szCs w:val="28"/>
        </w:rPr>
        <w:t>на 2025–2027 роки</w:t>
      </w:r>
      <w:r w:rsidRPr="00B31EB4">
        <w:rPr>
          <w:rFonts w:ascii="Times New Roman" w:hAnsi="Times New Roman" w:cs="Times New Roman"/>
          <w:sz w:val="28"/>
          <w:szCs w:val="28"/>
        </w:rPr>
        <w:t>, затвердженого</w:t>
      </w:r>
    </w:p>
    <w:p w:rsidR="00161AD2" w:rsidRPr="00B31EB4" w:rsidRDefault="00161AD2" w:rsidP="00A920CC">
      <w:pPr>
        <w:spacing w:after="0" w:line="240" w:lineRule="auto"/>
        <w:rPr>
          <w:rFonts w:ascii="Times New Roman" w:hAnsi="Times New Roman" w:cs="Times New Roman"/>
          <w:sz w:val="28"/>
          <w:szCs w:val="28"/>
        </w:rPr>
      </w:pPr>
      <w:r w:rsidRPr="00B31EB4">
        <w:rPr>
          <w:rFonts w:ascii="Times New Roman" w:hAnsi="Times New Roman" w:cs="Times New Roman"/>
          <w:sz w:val="28"/>
          <w:szCs w:val="28"/>
        </w:rPr>
        <w:t>рішенням міської ради від 28.08.2025 № 6</w:t>
      </w:r>
    </w:p>
    <w:p w:rsidR="00F3104A" w:rsidRPr="00B31EB4" w:rsidRDefault="00F3104A" w:rsidP="00F3104A">
      <w:pPr>
        <w:spacing w:after="0"/>
        <w:ind w:right="4074"/>
        <w:jc w:val="both"/>
        <w:rPr>
          <w:rFonts w:ascii="Times New Roman" w:hAnsi="Times New Roman"/>
          <w:sz w:val="28"/>
          <w:szCs w:val="28"/>
        </w:rPr>
      </w:pPr>
    </w:p>
    <w:p w:rsidR="00F3104A" w:rsidRPr="00B31EB4" w:rsidRDefault="0043277D" w:rsidP="000E1AB4">
      <w:pPr>
        <w:spacing w:after="0" w:line="240" w:lineRule="auto"/>
        <w:ind w:right="-1" w:firstLine="851"/>
        <w:jc w:val="both"/>
        <w:rPr>
          <w:rFonts w:ascii="Times New Roman" w:hAnsi="Times New Roman"/>
          <w:sz w:val="28"/>
          <w:szCs w:val="28"/>
        </w:rPr>
      </w:pPr>
      <w:r w:rsidRPr="00B31EB4">
        <w:rPr>
          <w:rFonts w:ascii="Times New Roman" w:hAnsi="Times New Roman"/>
          <w:sz w:val="28"/>
          <w:szCs w:val="28"/>
        </w:rPr>
        <w:t>Відповідно до пункту 22 частини першої статті 26 Закону України «Про місцеве самоврядування в Україні»</w:t>
      </w:r>
      <w:r w:rsidR="007061A6">
        <w:rPr>
          <w:rFonts w:ascii="Times New Roman" w:hAnsi="Times New Roman"/>
          <w:sz w:val="28"/>
          <w:szCs w:val="28"/>
        </w:rPr>
        <w:t xml:space="preserve"> від 21 травня 1997</w:t>
      </w:r>
      <w:r w:rsidR="00E946B4">
        <w:rPr>
          <w:rFonts w:ascii="Times New Roman" w:hAnsi="Times New Roman"/>
          <w:sz w:val="28"/>
          <w:szCs w:val="28"/>
        </w:rPr>
        <w:t xml:space="preserve"> року</w:t>
      </w:r>
      <w:r w:rsidR="007061A6">
        <w:rPr>
          <w:rFonts w:ascii="Times New Roman" w:hAnsi="Times New Roman"/>
          <w:sz w:val="28"/>
          <w:szCs w:val="28"/>
        </w:rPr>
        <w:t xml:space="preserve"> № 280/97-ВР зі змінами та доповненнями</w:t>
      </w:r>
      <w:r w:rsidRPr="00B31EB4">
        <w:rPr>
          <w:rFonts w:ascii="Times New Roman" w:hAnsi="Times New Roman"/>
          <w:sz w:val="28"/>
          <w:szCs w:val="28"/>
        </w:rPr>
        <w:t>, статті 8 Закону України «Про туризм»</w:t>
      </w:r>
      <w:r w:rsidR="00CC3D56">
        <w:rPr>
          <w:rFonts w:ascii="Times New Roman" w:hAnsi="Times New Roman"/>
          <w:sz w:val="28"/>
          <w:szCs w:val="28"/>
        </w:rPr>
        <w:t xml:space="preserve"> від 15 вересня 1995</w:t>
      </w:r>
      <w:r w:rsidR="00E946B4">
        <w:rPr>
          <w:rFonts w:ascii="Times New Roman" w:hAnsi="Times New Roman"/>
          <w:sz w:val="28"/>
          <w:szCs w:val="28"/>
        </w:rPr>
        <w:t xml:space="preserve"> року</w:t>
      </w:r>
      <w:r w:rsidR="000B2B02">
        <w:rPr>
          <w:rFonts w:ascii="Times New Roman" w:hAnsi="Times New Roman"/>
          <w:sz w:val="28"/>
          <w:szCs w:val="28"/>
        </w:rPr>
        <w:t xml:space="preserve"> </w:t>
      </w:r>
      <w:r w:rsidR="00CC3D56">
        <w:rPr>
          <w:rFonts w:ascii="Times New Roman" w:hAnsi="Times New Roman"/>
          <w:sz w:val="28"/>
          <w:szCs w:val="28"/>
        </w:rPr>
        <w:t>№ 324/95-ВР</w:t>
      </w:r>
      <w:r w:rsidR="000B2B02">
        <w:rPr>
          <w:rFonts w:ascii="Times New Roman" w:hAnsi="Times New Roman"/>
          <w:sz w:val="28"/>
          <w:szCs w:val="28"/>
        </w:rPr>
        <w:t xml:space="preserve"> зі змінами та доповненнями</w:t>
      </w:r>
      <w:r w:rsidRPr="00B31EB4">
        <w:rPr>
          <w:rFonts w:ascii="Times New Roman" w:hAnsi="Times New Roman"/>
          <w:sz w:val="28"/>
          <w:szCs w:val="28"/>
        </w:rPr>
        <w:t xml:space="preserve">, Закону України «Про </w:t>
      </w:r>
      <w:r w:rsidR="00CC3D56">
        <w:rPr>
          <w:rFonts w:ascii="Times New Roman" w:hAnsi="Times New Roman"/>
          <w:sz w:val="28"/>
          <w:szCs w:val="28"/>
        </w:rPr>
        <w:t xml:space="preserve">охорону </w:t>
      </w:r>
      <w:r w:rsidRPr="00B31EB4">
        <w:rPr>
          <w:rFonts w:ascii="Times New Roman" w:hAnsi="Times New Roman"/>
          <w:sz w:val="28"/>
          <w:szCs w:val="28"/>
        </w:rPr>
        <w:t>культурн</w:t>
      </w:r>
      <w:r w:rsidR="00CC3D56">
        <w:rPr>
          <w:rFonts w:ascii="Times New Roman" w:hAnsi="Times New Roman"/>
          <w:sz w:val="28"/>
          <w:szCs w:val="28"/>
        </w:rPr>
        <w:t>ої</w:t>
      </w:r>
      <w:r w:rsidRPr="00B31EB4">
        <w:rPr>
          <w:rFonts w:ascii="Times New Roman" w:hAnsi="Times New Roman"/>
          <w:sz w:val="28"/>
          <w:szCs w:val="28"/>
        </w:rPr>
        <w:t xml:space="preserve"> спадщин</w:t>
      </w:r>
      <w:r w:rsidR="00CC3D56">
        <w:rPr>
          <w:rFonts w:ascii="Times New Roman" w:hAnsi="Times New Roman"/>
          <w:sz w:val="28"/>
          <w:szCs w:val="28"/>
        </w:rPr>
        <w:t>и</w:t>
      </w:r>
      <w:r w:rsidRPr="00B31EB4">
        <w:rPr>
          <w:rFonts w:ascii="Times New Roman" w:hAnsi="Times New Roman"/>
          <w:sz w:val="28"/>
          <w:szCs w:val="28"/>
        </w:rPr>
        <w:t>»</w:t>
      </w:r>
      <w:r w:rsidR="000B2B02">
        <w:rPr>
          <w:rFonts w:ascii="Times New Roman" w:hAnsi="Times New Roman"/>
          <w:sz w:val="28"/>
          <w:szCs w:val="28"/>
        </w:rPr>
        <w:t xml:space="preserve"> від 08 червня 2000</w:t>
      </w:r>
      <w:r w:rsidR="00E946B4">
        <w:rPr>
          <w:rFonts w:ascii="Times New Roman" w:hAnsi="Times New Roman"/>
          <w:sz w:val="28"/>
          <w:szCs w:val="28"/>
        </w:rPr>
        <w:t xml:space="preserve"> року</w:t>
      </w:r>
      <w:r w:rsidR="000B2B02">
        <w:rPr>
          <w:rFonts w:ascii="Times New Roman" w:hAnsi="Times New Roman"/>
          <w:sz w:val="28"/>
          <w:szCs w:val="28"/>
        </w:rPr>
        <w:t xml:space="preserve"> зі змінами та доповненнями</w:t>
      </w:r>
      <w:r w:rsidRPr="00B31EB4">
        <w:rPr>
          <w:rFonts w:ascii="Times New Roman" w:hAnsi="Times New Roman"/>
          <w:sz w:val="28"/>
          <w:szCs w:val="28"/>
        </w:rPr>
        <w:t>, Постанови Кабінету Міністрів України від 10.02.2023 №</w:t>
      </w:r>
      <w:r w:rsidR="00B85E93">
        <w:rPr>
          <w:rFonts w:ascii="Times New Roman" w:hAnsi="Times New Roman"/>
          <w:sz w:val="28"/>
          <w:szCs w:val="28"/>
        </w:rPr>
        <w:t xml:space="preserve"> </w:t>
      </w:r>
      <w:r w:rsidRPr="00B31EB4">
        <w:rPr>
          <w:rFonts w:ascii="Times New Roman" w:hAnsi="Times New Roman"/>
          <w:sz w:val="28"/>
          <w:szCs w:val="28"/>
        </w:rPr>
        <w:t xml:space="preserve">83 «Про затвердження Державної цільової програми розвитку туризму до 2030 року», </w:t>
      </w:r>
      <w:r w:rsidR="0051705D" w:rsidRPr="00B31EB4">
        <w:rPr>
          <w:rFonts w:ascii="Times New Roman" w:hAnsi="Times New Roman"/>
          <w:sz w:val="28"/>
          <w:szCs w:val="28"/>
        </w:rPr>
        <w:t>рішення Первомайської міської ради</w:t>
      </w:r>
      <w:r w:rsidR="00D75D6B" w:rsidRPr="00B31EB4">
        <w:rPr>
          <w:rFonts w:ascii="Times New Roman" w:hAnsi="Times New Roman"/>
          <w:sz w:val="28"/>
          <w:szCs w:val="28"/>
        </w:rPr>
        <w:t xml:space="preserve"> від 28.11.2024 №</w:t>
      </w:r>
      <w:r w:rsidR="00B85E93">
        <w:rPr>
          <w:rFonts w:ascii="Times New Roman" w:hAnsi="Times New Roman"/>
          <w:sz w:val="28"/>
          <w:szCs w:val="28"/>
        </w:rPr>
        <w:t xml:space="preserve"> </w:t>
      </w:r>
      <w:r w:rsidR="00D75D6B" w:rsidRPr="00B31EB4">
        <w:rPr>
          <w:rFonts w:ascii="Times New Roman" w:hAnsi="Times New Roman"/>
          <w:sz w:val="28"/>
          <w:szCs w:val="28"/>
        </w:rPr>
        <w:t>41 «Про затвердження Стратегії розвитку Первомайської міської територіальної громади на період до 2027 року»</w:t>
      </w:r>
      <w:r w:rsidR="000E1AB4" w:rsidRPr="00B31EB4">
        <w:rPr>
          <w:rFonts w:ascii="Times New Roman" w:hAnsi="Times New Roman"/>
          <w:sz w:val="28"/>
          <w:szCs w:val="28"/>
        </w:rPr>
        <w:t>,</w:t>
      </w:r>
      <w:r w:rsidR="00D75D6B" w:rsidRPr="00B31EB4">
        <w:rPr>
          <w:rFonts w:ascii="Times New Roman" w:hAnsi="Times New Roman"/>
          <w:sz w:val="28"/>
          <w:szCs w:val="28"/>
        </w:rPr>
        <w:t xml:space="preserve"> </w:t>
      </w:r>
      <w:r w:rsidR="003D2E8B" w:rsidRPr="00B31EB4">
        <w:rPr>
          <w:rFonts w:ascii="Times New Roman" w:hAnsi="Times New Roman"/>
          <w:sz w:val="28"/>
          <w:szCs w:val="28"/>
        </w:rPr>
        <w:t xml:space="preserve"> Державної стратегії регіонального розвитку на</w:t>
      </w:r>
      <w:r w:rsidR="00E630E5">
        <w:rPr>
          <w:rFonts w:ascii="Times New Roman" w:hAnsi="Times New Roman"/>
          <w:sz w:val="28"/>
          <w:szCs w:val="28"/>
        </w:rPr>
        <w:t xml:space="preserve">           </w:t>
      </w:r>
      <w:r w:rsidR="003D2E8B" w:rsidRPr="00B31EB4">
        <w:rPr>
          <w:rFonts w:ascii="Times New Roman" w:hAnsi="Times New Roman"/>
          <w:sz w:val="28"/>
          <w:szCs w:val="28"/>
        </w:rPr>
        <w:t xml:space="preserve"> 2021–2027 роки, </w:t>
      </w:r>
      <w:r w:rsidR="003D2E8B" w:rsidRPr="00B31EB4">
        <w:rPr>
          <w:rFonts w:ascii="Times New Roman" w:hAnsi="Times New Roman" w:cs="Times New Roman"/>
          <w:sz w:val="28"/>
          <w:szCs w:val="28"/>
        </w:rPr>
        <w:t xml:space="preserve">враховуючи </w:t>
      </w:r>
      <w:r w:rsidR="001E7702" w:rsidRPr="00B31EB4">
        <w:rPr>
          <w:rFonts w:ascii="Times New Roman" w:hAnsi="Times New Roman" w:cs="Times New Roman"/>
          <w:sz w:val="28"/>
          <w:szCs w:val="28"/>
        </w:rPr>
        <w:t xml:space="preserve">інформацію структурних підрозділів міської ради та її виконавчого комітету </w:t>
      </w:r>
      <w:r w:rsidR="00F3104A" w:rsidRPr="00B31EB4">
        <w:rPr>
          <w:rFonts w:ascii="Times New Roman" w:hAnsi="Times New Roman"/>
          <w:sz w:val="28"/>
          <w:szCs w:val="28"/>
        </w:rPr>
        <w:t>міська рада</w:t>
      </w:r>
    </w:p>
    <w:p w:rsidR="0051705D" w:rsidRPr="00B31EB4" w:rsidRDefault="0051705D" w:rsidP="00D5497F">
      <w:pPr>
        <w:spacing w:after="0" w:line="240" w:lineRule="auto"/>
        <w:ind w:right="-5"/>
        <w:rPr>
          <w:rFonts w:ascii="Times New Roman" w:hAnsi="Times New Roman" w:cs="Times New Roman"/>
          <w:sz w:val="28"/>
          <w:szCs w:val="28"/>
        </w:rPr>
      </w:pPr>
    </w:p>
    <w:p w:rsidR="00F3104A" w:rsidRDefault="00F3104A" w:rsidP="00D25ABB">
      <w:pPr>
        <w:spacing w:after="0" w:line="240" w:lineRule="auto"/>
        <w:ind w:right="-5"/>
        <w:rPr>
          <w:rFonts w:ascii="Times New Roman" w:hAnsi="Times New Roman" w:cs="Times New Roman"/>
          <w:sz w:val="28"/>
          <w:szCs w:val="28"/>
        </w:rPr>
      </w:pPr>
      <w:r w:rsidRPr="00B31EB4">
        <w:rPr>
          <w:rFonts w:ascii="Times New Roman" w:hAnsi="Times New Roman" w:cs="Times New Roman"/>
          <w:sz w:val="28"/>
          <w:szCs w:val="28"/>
        </w:rPr>
        <w:t>ВИРІШИЛА:</w:t>
      </w:r>
    </w:p>
    <w:p w:rsidR="002D08D5" w:rsidRDefault="002D08D5" w:rsidP="00D25ABB">
      <w:pPr>
        <w:spacing w:after="0" w:line="240" w:lineRule="auto"/>
        <w:ind w:right="-5"/>
        <w:rPr>
          <w:rFonts w:ascii="Times New Roman" w:hAnsi="Times New Roman" w:cs="Times New Roman"/>
          <w:sz w:val="28"/>
          <w:szCs w:val="28"/>
        </w:rPr>
      </w:pPr>
    </w:p>
    <w:p w:rsidR="00F3104A" w:rsidRPr="00B31EB4" w:rsidRDefault="00D25ABB" w:rsidP="00D37C3E">
      <w:pPr>
        <w:numPr>
          <w:ilvl w:val="0"/>
          <w:numId w:val="1"/>
        </w:numPr>
        <w:tabs>
          <w:tab w:val="left" w:pos="284"/>
        </w:tabs>
        <w:spacing w:after="0" w:line="240" w:lineRule="auto"/>
        <w:ind w:left="0" w:firstLine="426"/>
        <w:jc w:val="both"/>
        <w:rPr>
          <w:rFonts w:ascii="Times New Roman" w:hAnsi="Times New Roman" w:cs="Times New Roman"/>
          <w:sz w:val="28"/>
          <w:szCs w:val="28"/>
        </w:rPr>
      </w:pPr>
      <w:r w:rsidRPr="00B31EB4">
        <w:rPr>
          <w:rFonts w:ascii="Times New Roman" w:hAnsi="Times New Roman" w:cs="Times New Roman"/>
          <w:sz w:val="28"/>
          <w:szCs w:val="28"/>
        </w:rPr>
        <w:t xml:space="preserve">Взяти до відома звіт про виконання за 2025 рік </w:t>
      </w:r>
      <w:r w:rsidR="00D5497F" w:rsidRPr="00B31EB4">
        <w:rPr>
          <w:rFonts w:ascii="Times New Roman" w:hAnsi="Times New Roman" w:cs="Times New Roman"/>
          <w:sz w:val="28"/>
          <w:szCs w:val="28"/>
        </w:rPr>
        <w:t>План</w:t>
      </w:r>
      <w:r w:rsidRPr="00B31EB4">
        <w:rPr>
          <w:rFonts w:ascii="Times New Roman" w:hAnsi="Times New Roman" w:cs="Times New Roman"/>
          <w:sz w:val="28"/>
          <w:szCs w:val="28"/>
        </w:rPr>
        <w:t>у</w:t>
      </w:r>
      <w:r w:rsidR="00D5497F" w:rsidRPr="00B31EB4">
        <w:rPr>
          <w:rFonts w:ascii="Times New Roman" w:hAnsi="Times New Roman" w:cs="Times New Roman"/>
          <w:sz w:val="28"/>
          <w:szCs w:val="28"/>
        </w:rPr>
        <w:t xml:space="preserve"> розвитку туристичного напряму Первомайської міської територіальної громади на </w:t>
      </w:r>
      <w:r w:rsidR="0033355D">
        <w:rPr>
          <w:rFonts w:ascii="Times New Roman" w:hAnsi="Times New Roman" w:cs="Times New Roman"/>
          <w:sz w:val="28"/>
          <w:szCs w:val="28"/>
        </w:rPr>
        <w:t xml:space="preserve">              </w:t>
      </w:r>
      <w:r w:rsidR="00D5497F" w:rsidRPr="00B31EB4">
        <w:rPr>
          <w:rFonts w:ascii="Times New Roman" w:hAnsi="Times New Roman" w:cs="Times New Roman"/>
          <w:sz w:val="28"/>
          <w:szCs w:val="28"/>
        </w:rPr>
        <w:t>2025–2027 роки</w:t>
      </w:r>
      <w:r w:rsidR="00B85E93">
        <w:rPr>
          <w:rFonts w:ascii="Times New Roman" w:hAnsi="Times New Roman" w:cs="Times New Roman"/>
          <w:sz w:val="28"/>
          <w:szCs w:val="28"/>
        </w:rPr>
        <w:t>.</w:t>
      </w:r>
      <w:r w:rsidR="00D5497F" w:rsidRPr="00B31EB4">
        <w:rPr>
          <w:rFonts w:ascii="Times New Roman" w:hAnsi="Times New Roman" w:cs="Times New Roman"/>
          <w:sz w:val="28"/>
          <w:szCs w:val="28"/>
        </w:rPr>
        <w:t xml:space="preserve"> </w:t>
      </w:r>
      <w:r w:rsidRPr="00B31EB4">
        <w:rPr>
          <w:rFonts w:ascii="Times New Roman" w:hAnsi="Times New Roman" w:cs="Times New Roman"/>
          <w:sz w:val="28"/>
          <w:szCs w:val="28"/>
        </w:rPr>
        <w:t>(Додаток).</w:t>
      </w:r>
    </w:p>
    <w:p w:rsidR="007336D0" w:rsidRPr="00412AF8" w:rsidRDefault="00F3104A" w:rsidP="00412AF8">
      <w:pPr>
        <w:pStyle w:val="a7"/>
        <w:numPr>
          <w:ilvl w:val="0"/>
          <w:numId w:val="1"/>
        </w:numPr>
        <w:spacing w:after="0" w:line="240" w:lineRule="auto"/>
        <w:ind w:left="0" w:firstLine="360"/>
        <w:jc w:val="both"/>
        <w:rPr>
          <w:rFonts w:ascii="Times New Roman" w:hAnsi="Times New Roman" w:cs="Times New Roman"/>
          <w:sz w:val="28"/>
          <w:szCs w:val="28"/>
        </w:rPr>
      </w:pPr>
      <w:r w:rsidRPr="00412AF8">
        <w:rPr>
          <w:rFonts w:ascii="Times New Roman" w:hAnsi="Times New Roman" w:cs="Times New Roman"/>
          <w:sz w:val="28"/>
          <w:szCs w:val="28"/>
        </w:rPr>
        <w:t xml:space="preserve">Контроль за виконанням рішення покласти на постійну комісію міської ради </w:t>
      </w:r>
      <w:r w:rsidR="007336D0" w:rsidRPr="00412AF8">
        <w:rPr>
          <w:rFonts w:ascii="Times New Roman" w:hAnsi="Times New Roman" w:cs="Times New Roman"/>
          <w:sz w:val="28"/>
          <w:szCs w:val="28"/>
        </w:rPr>
        <w:t>з питань охорони здоров’я, освіти, науки, культури, молоді, спорту та туризму, соціального захисту, мови, прав національних меншин, гендерної рівності, материнства та дитинства.</w:t>
      </w:r>
    </w:p>
    <w:p w:rsidR="00544CD7" w:rsidRDefault="00544CD7" w:rsidP="00CF4305">
      <w:pPr>
        <w:spacing w:after="0"/>
        <w:ind w:right="-5"/>
        <w:rPr>
          <w:rFonts w:ascii="Times New Roman" w:hAnsi="Times New Roman"/>
          <w:sz w:val="28"/>
          <w:szCs w:val="28"/>
        </w:rPr>
      </w:pPr>
    </w:p>
    <w:p w:rsidR="00E630E5" w:rsidRDefault="00E630E5" w:rsidP="00CF4305">
      <w:pPr>
        <w:spacing w:after="0"/>
        <w:ind w:right="-5"/>
        <w:rPr>
          <w:rFonts w:ascii="Times New Roman" w:hAnsi="Times New Roman"/>
          <w:sz w:val="28"/>
          <w:szCs w:val="28"/>
        </w:rPr>
      </w:pPr>
    </w:p>
    <w:p w:rsidR="00F3104A" w:rsidRPr="00B31EB4" w:rsidRDefault="00F3104A" w:rsidP="00CF4305">
      <w:pPr>
        <w:spacing w:after="0"/>
        <w:ind w:right="-5"/>
        <w:rPr>
          <w:rFonts w:ascii="Times New Roman" w:hAnsi="Times New Roman"/>
          <w:sz w:val="28"/>
          <w:szCs w:val="28"/>
        </w:rPr>
      </w:pPr>
      <w:r w:rsidRPr="00B31EB4">
        <w:rPr>
          <w:rFonts w:ascii="Times New Roman" w:hAnsi="Times New Roman"/>
          <w:sz w:val="28"/>
          <w:szCs w:val="28"/>
        </w:rPr>
        <w:t xml:space="preserve">Міський голова                                                                    </w:t>
      </w:r>
      <w:r w:rsidR="00670FD8" w:rsidRPr="00B31EB4">
        <w:rPr>
          <w:rFonts w:ascii="Times New Roman" w:hAnsi="Times New Roman"/>
          <w:sz w:val="28"/>
          <w:szCs w:val="28"/>
        </w:rPr>
        <w:t xml:space="preserve">        </w:t>
      </w:r>
      <w:r w:rsidR="00CF4305" w:rsidRPr="00B31EB4">
        <w:rPr>
          <w:rFonts w:ascii="Times New Roman" w:hAnsi="Times New Roman"/>
          <w:sz w:val="28"/>
          <w:szCs w:val="28"/>
        </w:rPr>
        <w:t>Олег ДЕМЧЕНКО</w:t>
      </w:r>
      <w:r w:rsidRPr="00B31EB4">
        <w:rPr>
          <w:rFonts w:ascii="Times New Roman" w:hAnsi="Times New Roman"/>
          <w:sz w:val="28"/>
          <w:szCs w:val="28"/>
        </w:rPr>
        <w:t xml:space="preserve">        </w:t>
      </w:r>
    </w:p>
    <w:p w:rsidR="00EC4ED5" w:rsidRPr="004C3423" w:rsidRDefault="00EC4ED5" w:rsidP="002B49B4">
      <w:pPr>
        <w:widowControl w:val="0"/>
        <w:suppressAutoHyphens/>
        <w:jc w:val="both"/>
        <w:rPr>
          <w:rFonts w:ascii="Times New Roman" w:hAnsi="Times New Roman"/>
        </w:rPr>
      </w:pPr>
    </w:p>
    <w:p w:rsidR="00B11A8C" w:rsidRPr="004C3423" w:rsidRDefault="00B11A8C">
      <w:pPr>
        <w:rPr>
          <w:rFonts w:ascii="Times New Roman" w:hAnsi="Times New Roman"/>
        </w:rPr>
        <w:sectPr w:rsidR="00B11A8C" w:rsidRPr="004C3423" w:rsidSect="004C6BBB">
          <w:headerReference w:type="default" r:id="rId9"/>
          <w:footerReference w:type="default" r:id="rId10"/>
          <w:pgSz w:w="11906" w:h="16838"/>
          <w:pgMar w:top="709" w:right="566" w:bottom="850" w:left="1701" w:header="708" w:footer="708" w:gutter="0"/>
          <w:cols w:space="708"/>
          <w:titlePg/>
          <w:docGrid w:linePitch="360"/>
        </w:sectPr>
      </w:pPr>
    </w:p>
    <w:p w:rsidR="008C2B30" w:rsidRPr="00B31EB4" w:rsidRDefault="008C2B30" w:rsidP="008C2B30">
      <w:pPr>
        <w:spacing w:after="0" w:line="240" w:lineRule="auto"/>
        <w:ind w:left="5670"/>
        <w:jc w:val="both"/>
        <w:rPr>
          <w:rFonts w:ascii="Times New Roman" w:hAnsi="Times New Roman"/>
          <w:sz w:val="28"/>
          <w:szCs w:val="28"/>
        </w:rPr>
      </w:pPr>
      <w:r w:rsidRPr="00B31EB4">
        <w:rPr>
          <w:rFonts w:ascii="Times New Roman" w:hAnsi="Times New Roman"/>
          <w:sz w:val="28"/>
          <w:szCs w:val="28"/>
        </w:rPr>
        <w:lastRenderedPageBreak/>
        <w:t xml:space="preserve">Додаток </w:t>
      </w:r>
    </w:p>
    <w:p w:rsidR="008C2B30" w:rsidRPr="00B31EB4" w:rsidRDefault="008C2B30" w:rsidP="008C2B30">
      <w:pPr>
        <w:spacing w:after="0" w:line="240" w:lineRule="auto"/>
        <w:ind w:left="5670"/>
        <w:jc w:val="both"/>
        <w:rPr>
          <w:rFonts w:ascii="Times New Roman" w:hAnsi="Times New Roman"/>
          <w:sz w:val="28"/>
          <w:szCs w:val="28"/>
        </w:rPr>
      </w:pPr>
      <w:r w:rsidRPr="00B31EB4">
        <w:rPr>
          <w:rFonts w:ascii="Times New Roman" w:hAnsi="Times New Roman"/>
          <w:sz w:val="28"/>
          <w:szCs w:val="28"/>
        </w:rPr>
        <w:t xml:space="preserve">до рішення міської ради </w:t>
      </w:r>
    </w:p>
    <w:p w:rsidR="008C2B30" w:rsidRPr="00B31EB4" w:rsidRDefault="008C2B30" w:rsidP="008C2B30">
      <w:pPr>
        <w:jc w:val="both"/>
        <w:rPr>
          <w:rFonts w:ascii="Times New Roman" w:hAnsi="Times New Roman"/>
          <w:sz w:val="28"/>
          <w:szCs w:val="28"/>
        </w:rPr>
      </w:pPr>
      <w:r w:rsidRPr="00B31EB4">
        <w:rPr>
          <w:rFonts w:ascii="Times New Roman" w:hAnsi="Times New Roman"/>
          <w:sz w:val="28"/>
          <w:szCs w:val="28"/>
        </w:rPr>
        <w:t xml:space="preserve">                                                                           </w:t>
      </w:r>
      <w:r w:rsidR="00650C28" w:rsidRPr="00E630E5">
        <w:rPr>
          <w:rFonts w:ascii="Times New Roman" w:hAnsi="Times New Roman"/>
          <w:sz w:val="28"/>
          <w:szCs w:val="28"/>
          <w:u w:val="single"/>
        </w:rPr>
        <w:t>26.02.2026</w:t>
      </w:r>
      <w:r w:rsidR="00650C28">
        <w:rPr>
          <w:rFonts w:ascii="Times New Roman" w:hAnsi="Times New Roman"/>
          <w:sz w:val="28"/>
          <w:szCs w:val="28"/>
        </w:rPr>
        <w:t xml:space="preserve"> </w:t>
      </w:r>
      <w:r w:rsidRPr="00B31EB4">
        <w:rPr>
          <w:rFonts w:ascii="Times New Roman" w:hAnsi="Times New Roman"/>
          <w:sz w:val="28"/>
          <w:szCs w:val="28"/>
        </w:rPr>
        <w:t>№</w:t>
      </w:r>
      <w:r w:rsidR="00650C28">
        <w:rPr>
          <w:rFonts w:ascii="Times New Roman" w:hAnsi="Times New Roman"/>
          <w:sz w:val="28"/>
          <w:szCs w:val="28"/>
        </w:rPr>
        <w:t xml:space="preserve"> </w:t>
      </w:r>
      <w:r w:rsidR="00650C28" w:rsidRPr="00E630E5">
        <w:rPr>
          <w:rFonts w:ascii="Times New Roman" w:hAnsi="Times New Roman"/>
          <w:sz w:val="28"/>
          <w:szCs w:val="28"/>
          <w:u w:val="single"/>
        </w:rPr>
        <w:t>3</w:t>
      </w:r>
    </w:p>
    <w:p w:rsidR="00CF3EDB" w:rsidRPr="00B31EB4" w:rsidRDefault="00CF3EDB" w:rsidP="00D6437E">
      <w:pPr>
        <w:jc w:val="center"/>
        <w:rPr>
          <w:rFonts w:ascii="Times New Roman" w:hAnsi="Times New Roman" w:cs="Times New Roman"/>
          <w:sz w:val="36"/>
          <w:szCs w:val="36"/>
        </w:rPr>
      </w:pPr>
    </w:p>
    <w:p w:rsidR="00CF3EDB" w:rsidRPr="00B31EB4" w:rsidRDefault="00CF3EDB" w:rsidP="00D6437E">
      <w:pPr>
        <w:jc w:val="center"/>
        <w:rPr>
          <w:rFonts w:ascii="Times New Roman" w:hAnsi="Times New Roman" w:cs="Times New Roman"/>
          <w:sz w:val="36"/>
          <w:szCs w:val="36"/>
        </w:rPr>
      </w:pPr>
    </w:p>
    <w:p w:rsidR="009310E4" w:rsidRPr="00B31EB4" w:rsidRDefault="009310E4" w:rsidP="00D6437E">
      <w:pPr>
        <w:jc w:val="center"/>
        <w:rPr>
          <w:rFonts w:ascii="Times New Roman" w:hAnsi="Times New Roman" w:cs="Times New Roman"/>
          <w:sz w:val="36"/>
          <w:szCs w:val="36"/>
        </w:rPr>
      </w:pPr>
    </w:p>
    <w:p w:rsidR="009310E4" w:rsidRPr="00B31EB4" w:rsidRDefault="009310E4" w:rsidP="00D6437E">
      <w:pPr>
        <w:jc w:val="center"/>
        <w:rPr>
          <w:rFonts w:ascii="Times New Roman" w:hAnsi="Times New Roman" w:cs="Times New Roman"/>
          <w:sz w:val="36"/>
          <w:szCs w:val="36"/>
        </w:rPr>
      </w:pPr>
    </w:p>
    <w:p w:rsidR="009310E4" w:rsidRPr="00B31EB4" w:rsidRDefault="009310E4" w:rsidP="00D6437E">
      <w:pPr>
        <w:jc w:val="center"/>
        <w:rPr>
          <w:rFonts w:ascii="Times New Roman" w:hAnsi="Times New Roman" w:cs="Times New Roman"/>
          <w:sz w:val="36"/>
          <w:szCs w:val="36"/>
        </w:rPr>
      </w:pPr>
    </w:p>
    <w:p w:rsidR="009310E4" w:rsidRPr="00B31EB4" w:rsidRDefault="009310E4" w:rsidP="00D6437E">
      <w:pPr>
        <w:jc w:val="center"/>
        <w:rPr>
          <w:rFonts w:ascii="Times New Roman" w:hAnsi="Times New Roman" w:cs="Times New Roman"/>
          <w:sz w:val="36"/>
          <w:szCs w:val="36"/>
        </w:rPr>
      </w:pPr>
    </w:p>
    <w:p w:rsidR="009310E4" w:rsidRPr="00B31EB4" w:rsidRDefault="00724D22" w:rsidP="00724D22">
      <w:pPr>
        <w:spacing w:after="0" w:line="240" w:lineRule="auto"/>
        <w:jc w:val="center"/>
        <w:rPr>
          <w:rFonts w:ascii="Times New Roman" w:hAnsi="Times New Roman" w:cs="Times New Roman"/>
          <w:sz w:val="28"/>
          <w:szCs w:val="28"/>
        </w:rPr>
      </w:pPr>
      <w:r w:rsidRPr="00B31EB4">
        <w:rPr>
          <w:rFonts w:ascii="Times New Roman" w:hAnsi="Times New Roman" w:cs="Times New Roman"/>
          <w:sz w:val="28"/>
          <w:szCs w:val="28"/>
        </w:rPr>
        <w:t>ЗВІТ</w:t>
      </w:r>
    </w:p>
    <w:p w:rsidR="00724D22" w:rsidRPr="00B31EB4" w:rsidRDefault="00724D22" w:rsidP="00724D22">
      <w:pPr>
        <w:spacing w:after="0" w:line="240" w:lineRule="auto"/>
        <w:jc w:val="center"/>
        <w:rPr>
          <w:rFonts w:ascii="Times New Roman" w:hAnsi="Times New Roman" w:cs="Times New Roman"/>
          <w:sz w:val="28"/>
          <w:szCs w:val="28"/>
        </w:rPr>
      </w:pPr>
      <w:r w:rsidRPr="00B31EB4">
        <w:rPr>
          <w:rFonts w:ascii="Times New Roman" w:hAnsi="Times New Roman" w:cs="Times New Roman"/>
          <w:sz w:val="28"/>
          <w:szCs w:val="28"/>
        </w:rPr>
        <w:t>про виконання за 2025 рік</w:t>
      </w:r>
    </w:p>
    <w:p w:rsidR="009310E4" w:rsidRPr="00B31EB4" w:rsidRDefault="00CF3EDB" w:rsidP="00724D22">
      <w:pPr>
        <w:spacing w:after="0" w:line="240" w:lineRule="auto"/>
        <w:jc w:val="center"/>
        <w:rPr>
          <w:rFonts w:ascii="Times New Roman" w:hAnsi="Times New Roman" w:cs="Times New Roman"/>
          <w:sz w:val="28"/>
          <w:szCs w:val="28"/>
        </w:rPr>
      </w:pPr>
      <w:r w:rsidRPr="00B31EB4">
        <w:rPr>
          <w:rFonts w:ascii="Times New Roman" w:hAnsi="Times New Roman" w:cs="Times New Roman"/>
          <w:sz w:val="28"/>
          <w:szCs w:val="28"/>
        </w:rPr>
        <w:t>План</w:t>
      </w:r>
      <w:r w:rsidR="00724D22" w:rsidRPr="00B31EB4">
        <w:rPr>
          <w:rFonts w:ascii="Times New Roman" w:hAnsi="Times New Roman" w:cs="Times New Roman"/>
          <w:sz w:val="28"/>
          <w:szCs w:val="28"/>
        </w:rPr>
        <w:t>у</w:t>
      </w:r>
    </w:p>
    <w:p w:rsidR="009310E4" w:rsidRPr="00B31EB4" w:rsidRDefault="00CF3EDB" w:rsidP="00724D22">
      <w:pPr>
        <w:spacing w:after="0" w:line="240" w:lineRule="auto"/>
        <w:jc w:val="center"/>
        <w:rPr>
          <w:rFonts w:ascii="Times New Roman" w:hAnsi="Times New Roman" w:cs="Times New Roman"/>
          <w:sz w:val="28"/>
          <w:szCs w:val="28"/>
        </w:rPr>
      </w:pPr>
      <w:r w:rsidRPr="00B31EB4">
        <w:rPr>
          <w:rFonts w:ascii="Times New Roman" w:hAnsi="Times New Roman" w:cs="Times New Roman"/>
          <w:sz w:val="28"/>
          <w:szCs w:val="28"/>
        </w:rPr>
        <w:t xml:space="preserve"> розвитку туристичного напряму</w:t>
      </w:r>
    </w:p>
    <w:p w:rsidR="009310E4" w:rsidRPr="00B31EB4" w:rsidRDefault="00CF3EDB" w:rsidP="00724D22">
      <w:pPr>
        <w:spacing w:after="0" w:line="240" w:lineRule="auto"/>
        <w:jc w:val="center"/>
        <w:rPr>
          <w:rFonts w:ascii="Times New Roman" w:hAnsi="Times New Roman" w:cs="Times New Roman"/>
          <w:sz w:val="28"/>
          <w:szCs w:val="28"/>
        </w:rPr>
      </w:pPr>
      <w:r w:rsidRPr="00B31EB4">
        <w:rPr>
          <w:rFonts w:ascii="Times New Roman" w:hAnsi="Times New Roman" w:cs="Times New Roman"/>
          <w:sz w:val="28"/>
          <w:szCs w:val="28"/>
        </w:rPr>
        <w:t xml:space="preserve"> Первомайської міської територіальної громади </w:t>
      </w:r>
    </w:p>
    <w:p w:rsidR="00724D22" w:rsidRPr="00B31EB4" w:rsidRDefault="00CF3EDB" w:rsidP="00724D22">
      <w:pPr>
        <w:spacing w:after="0" w:line="240" w:lineRule="auto"/>
        <w:jc w:val="center"/>
        <w:rPr>
          <w:rFonts w:ascii="Times New Roman" w:hAnsi="Times New Roman" w:cs="Times New Roman"/>
          <w:sz w:val="28"/>
          <w:szCs w:val="28"/>
        </w:rPr>
      </w:pPr>
      <w:r w:rsidRPr="00B31EB4">
        <w:rPr>
          <w:rFonts w:ascii="Times New Roman" w:hAnsi="Times New Roman" w:cs="Times New Roman"/>
          <w:sz w:val="28"/>
          <w:szCs w:val="28"/>
        </w:rPr>
        <w:t>на 2025–2027 роки</w:t>
      </w:r>
      <w:r w:rsidR="00724D22" w:rsidRPr="00B31EB4">
        <w:rPr>
          <w:rFonts w:ascii="Times New Roman" w:hAnsi="Times New Roman" w:cs="Times New Roman"/>
          <w:sz w:val="28"/>
          <w:szCs w:val="28"/>
        </w:rPr>
        <w:t xml:space="preserve">, </w:t>
      </w:r>
    </w:p>
    <w:p w:rsidR="00D6437E" w:rsidRPr="00B31EB4" w:rsidRDefault="00724D22" w:rsidP="00724D22">
      <w:pPr>
        <w:spacing w:after="0" w:line="240" w:lineRule="auto"/>
        <w:jc w:val="center"/>
        <w:rPr>
          <w:rFonts w:ascii="Times New Roman" w:hAnsi="Times New Roman" w:cs="Times New Roman"/>
          <w:sz w:val="28"/>
          <w:szCs w:val="28"/>
        </w:rPr>
      </w:pPr>
      <w:r w:rsidRPr="00B31EB4">
        <w:rPr>
          <w:rFonts w:ascii="Times New Roman" w:hAnsi="Times New Roman" w:cs="Times New Roman"/>
          <w:sz w:val="28"/>
          <w:szCs w:val="28"/>
        </w:rPr>
        <w:t>затвердженої рішенням міської ради від 28.08.2025 № 6</w:t>
      </w:r>
    </w:p>
    <w:p w:rsidR="00CF3EDB" w:rsidRPr="00B31EB4" w:rsidRDefault="00CF3EDB" w:rsidP="00D6437E">
      <w:pPr>
        <w:jc w:val="center"/>
        <w:rPr>
          <w:rFonts w:ascii="Times New Roman" w:hAnsi="Times New Roman" w:cs="Times New Roman"/>
          <w:sz w:val="28"/>
          <w:szCs w:val="28"/>
        </w:rPr>
      </w:pPr>
    </w:p>
    <w:p w:rsidR="00CF3EDB" w:rsidRPr="00B31EB4" w:rsidRDefault="00CF3EDB" w:rsidP="00D6437E">
      <w:pPr>
        <w:jc w:val="center"/>
        <w:rPr>
          <w:rFonts w:ascii="Times New Roman" w:hAnsi="Times New Roman" w:cs="Times New Roman"/>
          <w:sz w:val="28"/>
          <w:szCs w:val="28"/>
        </w:rPr>
      </w:pPr>
    </w:p>
    <w:p w:rsidR="00CF3EDB" w:rsidRPr="00B31EB4" w:rsidRDefault="00CF3EDB" w:rsidP="00D6437E">
      <w:pPr>
        <w:jc w:val="center"/>
        <w:rPr>
          <w:rFonts w:ascii="Times New Roman" w:hAnsi="Times New Roman" w:cs="Times New Roman"/>
          <w:sz w:val="28"/>
          <w:szCs w:val="28"/>
        </w:rPr>
      </w:pPr>
    </w:p>
    <w:p w:rsidR="00CF3EDB" w:rsidRPr="00B31EB4" w:rsidRDefault="00CF3EDB" w:rsidP="00D6437E">
      <w:pPr>
        <w:jc w:val="center"/>
        <w:rPr>
          <w:rFonts w:ascii="Times New Roman" w:hAnsi="Times New Roman" w:cs="Times New Roman"/>
          <w:sz w:val="28"/>
          <w:szCs w:val="28"/>
        </w:rPr>
      </w:pPr>
    </w:p>
    <w:p w:rsidR="00CF3EDB" w:rsidRPr="00B31EB4" w:rsidRDefault="00CF3EDB" w:rsidP="00D6437E">
      <w:pPr>
        <w:jc w:val="center"/>
        <w:rPr>
          <w:rFonts w:ascii="Times New Roman" w:hAnsi="Times New Roman" w:cs="Times New Roman"/>
          <w:sz w:val="28"/>
          <w:szCs w:val="28"/>
        </w:rPr>
      </w:pPr>
    </w:p>
    <w:p w:rsidR="00CF3EDB" w:rsidRPr="00B31EB4" w:rsidRDefault="00CF3EDB" w:rsidP="00D6437E">
      <w:pPr>
        <w:jc w:val="center"/>
        <w:rPr>
          <w:rFonts w:ascii="Times New Roman" w:hAnsi="Times New Roman" w:cs="Times New Roman"/>
          <w:sz w:val="28"/>
          <w:szCs w:val="28"/>
        </w:rPr>
      </w:pPr>
    </w:p>
    <w:p w:rsidR="00CF3EDB" w:rsidRPr="00B31EB4" w:rsidRDefault="00CF3EDB" w:rsidP="00D6437E">
      <w:pPr>
        <w:jc w:val="center"/>
        <w:rPr>
          <w:rFonts w:ascii="Times New Roman" w:hAnsi="Times New Roman" w:cs="Times New Roman"/>
          <w:sz w:val="28"/>
          <w:szCs w:val="28"/>
        </w:rPr>
      </w:pPr>
    </w:p>
    <w:p w:rsidR="00CF3EDB" w:rsidRPr="00B31EB4" w:rsidRDefault="00CF3EDB" w:rsidP="00D6437E">
      <w:pPr>
        <w:jc w:val="center"/>
        <w:rPr>
          <w:rFonts w:ascii="Times New Roman" w:hAnsi="Times New Roman" w:cs="Times New Roman"/>
          <w:sz w:val="28"/>
          <w:szCs w:val="28"/>
        </w:rPr>
      </w:pPr>
    </w:p>
    <w:p w:rsidR="00724D22" w:rsidRPr="00B31EB4" w:rsidRDefault="00724D22" w:rsidP="00D6437E">
      <w:pPr>
        <w:jc w:val="center"/>
        <w:rPr>
          <w:rFonts w:ascii="Times New Roman" w:hAnsi="Times New Roman" w:cs="Times New Roman"/>
          <w:sz w:val="28"/>
          <w:szCs w:val="28"/>
        </w:rPr>
      </w:pPr>
    </w:p>
    <w:p w:rsidR="00724D22" w:rsidRPr="00B31EB4" w:rsidRDefault="00724D22" w:rsidP="00D6437E">
      <w:pPr>
        <w:jc w:val="center"/>
        <w:rPr>
          <w:rFonts w:ascii="Times New Roman" w:hAnsi="Times New Roman" w:cs="Times New Roman"/>
          <w:sz w:val="28"/>
          <w:szCs w:val="28"/>
        </w:rPr>
      </w:pPr>
    </w:p>
    <w:p w:rsidR="00724D22" w:rsidRPr="00B31EB4" w:rsidRDefault="00724D22" w:rsidP="00D6437E">
      <w:pPr>
        <w:jc w:val="center"/>
        <w:rPr>
          <w:rFonts w:ascii="Times New Roman" w:hAnsi="Times New Roman" w:cs="Times New Roman"/>
          <w:sz w:val="28"/>
          <w:szCs w:val="28"/>
        </w:rPr>
      </w:pPr>
    </w:p>
    <w:p w:rsidR="009310E4" w:rsidRPr="00B31EB4" w:rsidRDefault="009310E4" w:rsidP="009310E4">
      <w:pPr>
        <w:spacing w:after="0" w:line="240" w:lineRule="auto"/>
        <w:jc w:val="center"/>
        <w:rPr>
          <w:rFonts w:ascii="Times New Roman" w:hAnsi="Times New Roman"/>
          <w:sz w:val="28"/>
          <w:szCs w:val="28"/>
        </w:rPr>
      </w:pPr>
      <w:r w:rsidRPr="00B31EB4">
        <w:rPr>
          <w:rFonts w:ascii="Times New Roman" w:hAnsi="Times New Roman"/>
          <w:sz w:val="28"/>
          <w:szCs w:val="28"/>
        </w:rPr>
        <w:t>м. Первомайськ</w:t>
      </w:r>
    </w:p>
    <w:p w:rsidR="009A2B54" w:rsidRPr="00B31EB4" w:rsidRDefault="009310E4" w:rsidP="009310E4">
      <w:pPr>
        <w:spacing w:after="0" w:line="240" w:lineRule="auto"/>
        <w:jc w:val="center"/>
        <w:rPr>
          <w:rFonts w:ascii="Times New Roman" w:hAnsi="Times New Roman"/>
          <w:sz w:val="28"/>
          <w:szCs w:val="28"/>
        </w:rPr>
      </w:pPr>
      <w:r w:rsidRPr="00B31EB4">
        <w:rPr>
          <w:rFonts w:ascii="Times New Roman" w:hAnsi="Times New Roman"/>
          <w:sz w:val="28"/>
          <w:szCs w:val="28"/>
        </w:rPr>
        <w:t>202</w:t>
      </w:r>
      <w:r w:rsidR="004C6BBB">
        <w:rPr>
          <w:rFonts w:ascii="Times New Roman" w:hAnsi="Times New Roman"/>
          <w:sz w:val="28"/>
          <w:szCs w:val="28"/>
        </w:rPr>
        <w:t>6</w:t>
      </w:r>
      <w:r w:rsidRPr="00B31EB4">
        <w:rPr>
          <w:rFonts w:ascii="Times New Roman" w:hAnsi="Times New Roman"/>
          <w:sz w:val="28"/>
          <w:szCs w:val="28"/>
        </w:rPr>
        <w:t xml:space="preserve"> рік</w:t>
      </w:r>
    </w:p>
    <w:p w:rsidR="009310E4" w:rsidRPr="00B31EB4" w:rsidRDefault="009310E4" w:rsidP="009310E4">
      <w:pPr>
        <w:spacing w:after="0" w:line="240" w:lineRule="auto"/>
        <w:jc w:val="center"/>
        <w:rPr>
          <w:rFonts w:ascii="Times New Roman" w:hAnsi="Times New Roman"/>
          <w:sz w:val="28"/>
          <w:szCs w:val="28"/>
        </w:rPr>
      </w:pPr>
    </w:p>
    <w:p w:rsidR="00CF7736" w:rsidRDefault="00CF7736" w:rsidP="00F51664">
      <w:pPr>
        <w:spacing w:after="0" w:line="240" w:lineRule="auto"/>
        <w:ind w:right="567"/>
        <w:jc w:val="both"/>
        <w:rPr>
          <w:rFonts w:ascii="Times New Roman" w:hAnsi="Times New Roman" w:cs="Times New Roman"/>
          <w:sz w:val="28"/>
          <w:szCs w:val="28"/>
        </w:rPr>
      </w:pPr>
    </w:p>
    <w:p w:rsidR="004C6BBB" w:rsidRDefault="004C6BBB" w:rsidP="00F51664">
      <w:pPr>
        <w:spacing w:after="0" w:line="240" w:lineRule="auto"/>
        <w:ind w:right="567"/>
        <w:jc w:val="both"/>
        <w:rPr>
          <w:rFonts w:ascii="Times New Roman" w:hAnsi="Times New Roman" w:cs="Times New Roman"/>
          <w:sz w:val="28"/>
          <w:szCs w:val="28"/>
        </w:rPr>
      </w:pPr>
    </w:p>
    <w:p w:rsidR="004C6BBB" w:rsidRPr="00B31EB4" w:rsidRDefault="004C6BBB" w:rsidP="00F51664">
      <w:pPr>
        <w:spacing w:after="0" w:line="240" w:lineRule="auto"/>
        <w:ind w:right="567"/>
        <w:jc w:val="both"/>
        <w:rPr>
          <w:rFonts w:ascii="Times New Roman" w:hAnsi="Times New Roman" w:cs="Times New Roman"/>
          <w:sz w:val="28"/>
          <w:szCs w:val="28"/>
        </w:rPr>
      </w:pPr>
    </w:p>
    <w:tbl>
      <w:tblPr>
        <w:tblW w:w="10648" w:type="dxa"/>
        <w:tblLayout w:type="fixed"/>
        <w:tblLook w:val="04A0"/>
      </w:tblPr>
      <w:tblGrid>
        <w:gridCol w:w="9639"/>
        <w:gridCol w:w="1009"/>
      </w:tblGrid>
      <w:tr w:rsidR="00DA3990" w:rsidRPr="00B31EB4" w:rsidTr="005337BE">
        <w:tc>
          <w:tcPr>
            <w:tcW w:w="9639" w:type="dxa"/>
          </w:tcPr>
          <w:p w:rsidR="00DA3990" w:rsidRPr="00B31EB4" w:rsidRDefault="00DA3990" w:rsidP="00E630E5">
            <w:pPr>
              <w:tabs>
                <w:tab w:val="right" w:pos="9354"/>
              </w:tabs>
              <w:spacing w:line="240" w:lineRule="auto"/>
              <w:jc w:val="both"/>
              <w:rPr>
                <w:rFonts w:ascii="Times New Roman" w:hAnsi="Times New Roman"/>
                <w:sz w:val="28"/>
                <w:szCs w:val="28"/>
              </w:rPr>
            </w:pPr>
            <w:r w:rsidRPr="00B31EB4">
              <w:rPr>
                <w:rFonts w:ascii="Times New Roman" w:hAnsi="Times New Roman"/>
                <w:sz w:val="28"/>
                <w:szCs w:val="28"/>
              </w:rPr>
              <w:t>ВСТУП</w:t>
            </w:r>
          </w:p>
        </w:tc>
        <w:tc>
          <w:tcPr>
            <w:tcW w:w="1009" w:type="dxa"/>
          </w:tcPr>
          <w:p w:rsidR="00DA3990" w:rsidRPr="00B31EB4" w:rsidRDefault="00DA3990" w:rsidP="00E630E5">
            <w:pPr>
              <w:tabs>
                <w:tab w:val="right" w:pos="9354"/>
              </w:tabs>
              <w:spacing w:line="240" w:lineRule="auto"/>
              <w:jc w:val="right"/>
              <w:rPr>
                <w:rFonts w:ascii="Times New Roman" w:hAnsi="Times New Roman"/>
                <w:sz w:val="28"/>
                <w:szCs w:val="28"/>
              </w:rPr>
            </w:pPr>
          </w:p>
        </w:tc>
      </w:tr>
      <w:tr w:rsidR="00DA3990" w:rsidRPr="00B31EB4" w:rsidTr="005337BE">
        <w:tc>
          <w:tcPr>
            <w:tcW w:w="9639" w:type="dxa"/>
          </w:tcPr>
          <w:p w:rsidR="00DA3990" w:rsidRPr="00B31EB4" w:rsidRDefault="00DA3990" w:rsidP="00E630E5">
            <w:pPr>
              <w:tabs>
                <w:tab w:val="right" w:pos="9354"/>
              </w:tabs>
              <w:spacing w:line="240" w:lineRule="auto"/>
              <w:jc w:val="both"/>
              <w:rPr>
                <w:rFonts w:ascii="Times New Roman" w:hAnsi="Times New Roman"/>
                <w:sz w:val="28"/>
                <w:szCs w:val="28"/>
              </w:rPr>
            </w:pPr>
            <w:r w:rsidRPr="00B31EB4">
              <w:rPr>
                <w:rFonts w:ascii="Times New Roman" w:hAnsi="Times New Roman"/>
                <w:sz w:val="28"/>
                <w:szCs w:val="28"/>
              </w:rPr>
              <w:t>ПОЯСНЮВАЛЬНА ЗАПИСКА</w:t>
            </w:r>
          </w:p>
        </w:tc>
        <w:tc>
          <w:tcPr>
            <w:tcW w:w="1009" w:type="dxa"/>
          </w:tcPr>
          <w:p w:rsidR="00DA3990" w:rsidRPr="00B31EB4" w:rsidRDefault="00DA3990" w:rsidP="00E630E5">
            <w:pPr>
              <w:tabs>
                <w:tab w:val="right" w:pos="9354"/>
              </w:tabs>
              <w:spacing w:line="240" w:lineRule="auto"/>
              <w:jc w:val="right"/>
              <w:rPr>
                <w:rFonts w:ascii="Times New Roman" w:hAnsi="Times New Roman"/>
                <w:sz w:val="28"/>
                <w:szCs w:val="28"/>
              </w:rPr>
            </w:pPr>
          </w:p>
        </w:tc>
      </w:tr>
      <w:tr w:rsidR="00DA3990" w:rsidRPr="00B31EB4" w:rsidTr="005337BE">
        <w:tc>
          <w:tcPr>
            <w:tcW w:w="9639" w:type="dxa"/>
          </w:tcPr>
          <w:p w:rsidR="00DA3990" w:rsidRPr="00B31EB4" w:rsidRDefault="00DA3990" w:rsidP="00E630E5">
            <w:pPr>
              <w:tabs>
                <w:tab w:val="right" w:pos="9354"/>
              </w:tabs>
              <w:spacing w:line="240" w:lineRule="auto"/>
              <w:jc w:val="both"/>
              <w:rPr>
                <w:rFonts w:ascii="Times New Roman" w:hAnsi="Times New Roman"/>
                <w:sz w:val="28"/>
                <w:szCs w:val="28"/>
              </w:rPr>
            </w:pPr>
            <w:r w:rsidRPr="00B31EB4">
              <w:rPr>
                <w:rFonts w:ascii="Times New Roman" w:hAnsi="Times New Roman"/>
                <w:sz w:val="28"/>
                <w:szCs w:val="28"/>
              </w:rPr>
              <w:t>ВИСНОВ</w:t>
            </w:r>
            <w:r w:rsidR="00B85E93">
              <w:rPr>
                <w:rFonts w:ascii="Times New Roman" w:hAnsi="Times New Roman"/>
                <w:sz w:val="28"/>
                <w:szCs w:val="28"/>
              </w:rPr>
              <w:t>КИ</w:t>
            </w:r>
          </w:p>
        </w:tc>
        <w:tc>
          <w:tcPr>
            <w:tcW w:w="1009" w:type="dxa"/>
          </w:tcPr>
          <w:p w:rsidR="00DA3990" w:rsidRPr="00B31EB4" w:rsidRDefault="00DA3990" w:rsidP="00E630E5">
            <w:pPr>
              <w:tabs>
                <w:tab w:val="right" w:pos="9354"/>
              </w:tabs>
              <w:spacing w:line="240" w:lineRule="auto"/>
              <w:jc w:val="right"/>
              <w:rPr>
                <w:rFonts w:ascii="Times New Roman" w:hAnsi="Times New Roman"/>
                <w:sz w:val="28"/>
                <w:szCs w:val="28"/>
              </w:rPr>
            </w:pPr>
          </w:p>
        </w:tc>
      </w:tr>
      <w:tr w:rsidR="00DA3990" w:rsidRPr="00B31EB4" w:rsidTr="005337BE">
        <w:tc>
          <w:tcPr>
            <w:tcW w:w="9639" w:type="dxa"/>
          </w:tcPr>
          <w:p w:rsidR="00DA3990" w:rsidRPr="00B31EB4" w:rsidRDefault="00DA3990" w:rsidP="00E630E5">
            <w:pPr>
              <w:tabs>
                <w:tab w:val="right" w:pos="9354"/>
              </w:tabs>
              <w:spacing w:line="240" w:lineRule="auto"/>
              <w:jc w:val="both"/>
              <w:rPr>
                <w:rFonts w:ascii="Times New Roman" w:hAnsi="Times New Roman"/>
                <w:sz w:val="28"/>
                <w:szCs w:val="28"/>
              </w:rPr>
            </w:pPr>
            <w:r w:rsidRPr="00B31EB4">
              <w:rPr>
                <w:rFonts w:ascii="Times New Roman" w:hAnsi="Times New Roman"/>
                <w:sz w:val="28"/>
                <w:szCs w:val="28"/>
              </w:rPr>
              <w:t>Додаток</w:t>
            </w:r>
            <w:r w:rsidR="00267C2A">
              <w:rPr>
                <w:rFonts w:ascii="Times New Roman" w:hAnsi="Times New Roman"/>
                <w:sz w:val="28"/>
                <w:szCs w:val="28"/>
              </w:rPr>
              <w:t xml:space="preserve"> </w:t>
            </w:r>
            <w:r w:rsidR="00B85E93">
              <w:rPr>
                <w:rFonts w:ascii="Times New Roman" w:hAnsi="Times New Roman"/>
                <w:sz w:val="28"/>
                <w:szCs w:val="28"/>
              </w:rPr>
              <w:t>до звіту</w:t>
            </w:r>
            <w:r w:rsidRPr="00B31EB4">
              <w:rPr>
                <w:rFonts w:ascii="Times New Roman" w:hAnsi="Times New Roman"/>
                <w:sz w:val="28"/>
                <w:szCs w:val="28"/>
              </w:rPr>
              <w:t xml:space="preserve">. </w:t>
            </w:r>
            <w:r w:rsidR="00C8062A" w:rsidRPr="00B31EB4">
              <w:rPr>
                <w:rFonts w:ascii="Times New Roman" w:hAnsi="Times New Roman"/>
                <w:sz w:val="28"/>
                <w:szCs w:val="28"/>
              </w:rPr>
              <w:t>В</w:t>
            </w:r>
            <w:r w:rsidRPr="00B31EB4">
              <w:rPr>
                <w:rFonts w:ascii="Times New Roman" w:hAnsi="Times New Roman"/>
                <w:sz w:val="28"/>
                <w:szCs w:val="28"/>
              </w:rPr>
              <w:t>иконання заходів Плану розвитку тури</w:t>
            </w:r>
            <w:r w:rsidR="00C8062A" w:rsidRPr="00B31EB4">
              <w:rPr>
                <w:rFonts w:ascii="Times New Roman" w:hAnsi="Times New Roman"/>
                <w:sz w:val="28"/>
                <w:szCs w:val="28"/>
              </w:rPr>
              <w:t>с</w:t>
            </w:r>
            <w:r w:rsidRPr="00B31EB4">
              <w:rPr>
                <w:rFonts w:ascii="Times New Roman" w:hAnsi="Times New Roman"/>
                <w:sz w:val="28"/>
                <w:szCs w:val="28"/>
              </w:rPr>
              <w:t>тичного напряму Первомайської міської територіальної громади на 2025-2027 роки  за  2025 рік</w:t>
            </w:r>
          </w:p>
        </w:tc>
        <w:tc>
          <w:tcPr>
            <w:tcW w:w="1009" w:type="dxa"/>
          </w:tcPr>
          <w:p w:rsidR="00DA3990" w:rsidRPr="00B31EB4" w:rsidRDefault="00DA3990" w:rsidP="00E630E5">
            <w:pPr>
              <w:tabs>
                <w:tab w:val="right" w:pos="9354"/>
              </w:tabs>
              <w:spacing w:line="240" w:lineRule="auto"/>
              <w:jc w:val="right"/>
              <w:rPr>
                <w:rFonts w:ascii="Times New Roman" w:hAnsi="Times New Roman"/>
                <w:sz w:val="28"/>
                <w:szCs w:val="28"/>
              </w:rPr>
            </w:pPr>
          </w:p>
        </w:tc>
      </w:tr>
    </w:tbl>
    <w:p w:rsidR="00B81667" w:rsidRPr="00B31EB4" w:rsidRDefault="00B81667" w:rsidP="00F51664">
      <w:pPr>
        <w:spacing w:after="0" w:line="240" w:lineRule="auto"/>
        <w:jc w:val="both"/>
        <w:rPr>
          <w:rFonts w:ascii="Times New Roman" w:hAnsi="Times New Roman" w:cs="Times New Roman"/>
          <w:b/>
          <w:bCs/>
          <w:sz w:val="28"/>
          <w:szCs w:val="28"/>
        </w:rPr>
      </w:pPr>
    </w:p>
    <w:p w:rsidR="00B81667" w:rsidRPr="00B31EB4" w:rsidRDefault="00B81667" w:rsidP="00943DEB">
      <w:pPr>
        <w:spacing w:after="0" w:line="240" w:lineRule="auto"/>
        <w:jc w:val="center"/>
        <w:rPr>
          <w:rFonts w:ascii="Times New Roman" w:hAnsi="Times New Roman" w:cs="Times New Roman"/>
          <w:b/>
          <w:bCs/>
          <w:sz w:val="28"/>
          <w:szCs w:val="28"/>
        </w:rPr>
      </w:pPr>
    </w:p>
    <w:p w:rsidR="00B81667" w:rsidRPr="00B31EB4" w:rsidRDefault="00B81667" w:rsidP="00943DEB">
      <w:pPr>
        <w:spacing w:after="0" w:line="240" w:lineRule="auto"/>
        <w:jc w:val="center"/>
        <w:rPr>
          <w:rFonts w:ascii="Times New Roman" w:hAnsi="Times New Roman" w:cs="Times New Roman"/>
          <w:b/>
          <w:bCs/>
          <w:sz w:val="28"/>
          <w:szCs w:val="28"/>
        </w:rPr>
      </w:pPr>
    </w:p>
    <w:p w:rsidR="00B81667" w:rsidRPr="00B31EB4" w:rsidRDefault="00B81667" w:rsidP="00943DEB">
      <w:pPr>
        <w:spacing w:after="0" w:line="240" w:lineRule="auto"/>
        <w:jc w:val="center"/>
        <w:rPr>
          <w:rFonts w:ascii="Times New Roman" w:hAnsi="Times New Roman" w:cs="Times New Roman"/>
          <w:b/>
          <w:bCs/>
          <w:sz w:val="28"/>
          <w:szCs w:val="28"/>
        </w:rPr>
      </w:pPr>
    </w:p>
    <w:p w:rsidR="00B81667" w:rsidRPr="00B31EB4" w:rsidRDefault="00B81667" w:rsidP="00943DEB">
      <w:pPr>
        <w:spacing w:after="0" w:line="240" w:lineRule="auto"/>
        <w:jc w:val="center"/>
        <w:rPr>
          <w:rFonts w:ascii="Times New Roman" w:hAnsi="Times New Roman" w:cs="Times New Roman"/>
          <w:b/>
          <w:bCs/>
          <w:sz w:val="28"/>
          <w:szCs w:val="28"/>
        </w:rPr>
      </w:pPr>
    </w:p>
    <w:p w:rsidR="00B81667" w:rsidRPr="00B31EB4" w:rsidRDefault="00B81667" w:rsidP="00943DEB">
      <w:pPr>
        <w:spacing w:after="0" w:line="240" w:lineRule="auto"/>
        <w:jc w:val="center"/>
        <w:rPr>
          <w:rFonts w:ascii="Times New Roman" w:hAnsi="Times New Roman" w:cs="Times New Roman"/>
          <w:b/>
          <w:bCs/>
          <w:sz w:val="28"/>
          <w:szCs w:val="28"/>
        </w:rPr>
      </w:pPr>
    </w:p>
    <w:p w:rsidR="00B81667" w:rsidRPr="00B31EB4" w:rsidRDefault="00B81667" w:rsidP="00943DEB">
      <w:pPr>
        <w:spacing w:after="0" w:line="240" w:lineRule="auto"/>
        <w:jc w:val="center"/>
        <w:rPr>
          <w:rFonts w:ascii="Times New Roman" w:hAnsi="Times New Roman" w:cs="Times New Roman"/>
          <w:b/>
          <w:bCs/>
          <w:sz w:val="28"/>
          <w:szCs w:val="28"/>
        </w:rPr>
      </w:pPr>
    </w:p>
    <w:p w:rsidR="00B81667" w:rsidRPr="00B31EB4" w:rsidRDefault="00B81667" w:rsidP="00943DEB">
      <w:pPr>
        <w:spacing w:after="0" w:line="240" w:lineRule="auto"/>
        <w:jc w:val="center"/>
        <w:rPr>
          <w:rFonts w:ascii="Times New Roman" w:hAnsi="Times New Roman" w:cs="Times New Roman"/>
          <w:b/>
          <w:bCs/>
          <w:sz w:val="28"/>
          <w:szCs w:val="28"/>
        </w:rPr>
      </w:pPr>
    </w:p>
    <w:p w:rsidR="00B81667" w:rsidRPr="00B31EB4" w:rsidRDefault="00B81667" w:rsidP="00943DEB">
      <w:pPr>
        <w:spacing w:after="0" w:line="240" w:lineRule="auto"/>
        <w:jc w:val="center"/>
        <w:rPr>
          <w:rFonts w:ascii="Times New Roman" w:hAnsi="Times New Roman" w:cs="Times New Roman"/>
          <w:b/>
          <w:bCs/>
          <w:sz w:val="28"/>
          <w:szCs w:val="28"/>
        </w:rPr>
      </w:pPr>
    </w:p>
    <w:p w:rsidR="00B81667" w:rsidRPr="00B31EB4" w:rsidRDefault="00B81667" w:rsidP="00943DEB">
      <w:pPr>
        <w:spacing w:after="0" w:line="240" w:lineRule="auto"/>
        <w:jc w:val="center"/>
        <w:rPr>
          <w:rFonts w:ascii="Times New Roman" w:hAnsi="Times New Roman" w:cs="Times New Roman"/>
          <w:b/>
          <w:bCs/>
          <w:sz w:val="28"/>
          <w:szCs w:val="28"/>
        </w:rPr>
      </w:pPr>
    </w:p>
    <w:p w:rsidR="00B81667" w:rsidRPr="00B31EB4" w:rsidRDefault="00B81667" w:rsidP="00943DEB">
      <w:pPr>
        <w:spacing w:after="0" w:line="240" w:lineRule="auto"/>
        <w:jc w:val="center"/>
        <w:rPr>
          <w:rFonts w:ascii="Times New Roman" w:hAnsi="Times New Roman" w:cs="Times New Roman"/>
          <w:b/>
          <w:bCs/>
          <w:sz w:val="28"/>
          <w:szCs w:val="28"/>
        </w:rPr>
      </w:pPr>
    </w:p>
    <w:p w:rsidR="00026266" w:rsidRPr="00B31EB4" w:rsidRDefault="00026266"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8530CD" w:rsidRPr="00B31EB4" w:rsidRDefault="008530CD" w:rsidP="00943DEB">
      <w:pPr>
        <w:spacing w:after="0" w:line="240" w:lineRule="auto"/>
        <w:jc w:val="center"/>
        <w:rPr>
          <w:rFonts w:ascii="Times New Roman" w:hAnsi="Times New Roman" w:cs="Times New Roman"/>
          <w:b/>
          <w:bCs/>
          <w:sz w:val="28"/>
          <w:szCs w:val="28"/>
        </w:rPr>
      </w:pPr>
    </w:p>
    <w:p w:rsidR="00026266" w:rsidRPr="00B31EB4" w:rsidRDefault="00026266" w:rsidP="00943DEB">
      <w:pPr>
        <w:spacing w:after="0" w:line="240" w:lineRule="auto"/>
        <w:jc w:val="center"/>
        <w:rPr>
          <w:rFonts w:ascii="Times New Roman" w:hAnsi="Times New Roman" w:cs="Times New Roman"/>
          <w:b/>
          <w:bCs/>
          <w:sz w:val="28"/>
          <w:szCs w:val="28"/>
        </w:rPr>
      </w:pPr>
    </w:p>
    <w:p w:rsidR="00026266" w:rsidRPr="00B31EB4" w:rsidRDefault="00026266" w:rsidP="00943DEB">
      <w:pPr>
        <w:spacing w:after="0" w:line="240" w:lineRule="auto"/>
        <w:jc w:val="center"/>
        <w:rPr>
          <w:rFonts w:ascii="Times New Roman" w:hAnsi="Times New Roman" w:cs="Times New Roman"/>
          <w:b/>
          <w:bCs/>
          <w:sz w:val="28"/>
          <w:szCs w:val="28"/>
        </w:rPr>
      </w:pPr>
    </w:p>
    <w:p w:rsidR="00026266" w:rsidRPr="00B31EB4" w:rsidRDefault="00026266" w:rsidP="00943DEB">
      <w:pPr>
        <w:spacing w:after="0" w:line="240" w:lineRule="auto"/>
        <w:jc w:val="center"/>
        <w:rPr>
          <w:rFonts w:ascii="Times New Roman" w:hAnsi="Times New Roman" w:cs="Times New Roman"/>
          <w:b/>
          <w:bCs/>
          <w:sz w:val="28"/>
          <w:szCs w:val="28"/>
        </w:rPr>
      </w:pPr>
    </w:p>
    <w:p w:rsidR="009A2B54" w:rsidRPr="00B31EB4" w:rsidRDefault="009A2B54" w:rsidP="00943DEB">
      <w:pPr>
        <w:spacing w:after="0" w:line="240" w:lineRule="auto"/>
        <w:jc w:val="center"/>
        <w:rPr>
          <w:rFonts w:ascii="Times New Roman" w:hAnsi="Times New Roman" w:cs="Times New Roman"/>
          <w:b/>
          <w:bCs/>
          <w:sz w:val="28"/>
          <w:szCs w:val="28"/>
        </w:rPr>
      </w:pPr>
    </w:p>
    <w:p w:rsidR="009A2B54" w:rsidRPr="00B31EB4" w:rsidRDefault="009A2B54" w:rsidP="00943DEB">
      <w:pPr>
        <w:spacing w:after="0" w:line="240" w:lineRule="auto"/>
        <w:jc w:val="center"/>
        <w:rPr>
          <w:rFonts w:ascii="Times New Roman" w:hAnsi="Times New Roman" w:cs="Times New Roman"/>
          <w:b/>
          <w:bCs/>
          <w:sz w:val="28"/>
          <w:szCs w:val="28"/>
        </w:rPr>
      </w:pPr>
    </w:p>
    <w:p w:rsidR="009A2B54" w:rsidRPr="00B31EB4" w:rsidRDefault="009A2B54" w:rsidP="00943DEB">
      <w:pPr>
        <w:spacing w:after="0" w:line="240" w:lineRule="auto"/>
        <w:jc w:val="center"/>
        <w:rPr>
          <w:rFonts w:ascii="Times New Roman" w:hAnsi="Times New Roman" w:cs="Times New Roman"/>
          <w:b/>
          <w:bCs/>
          <w:sz w:val="28"/>
          <w:szCs w:val="28"/>
        </w:rPr>
      </w:pPr>
    </w:p>
    <w:p w:rsidR="009A2B54" w:rsidRPr="00B31EB4" w:rsidRDefault="009A2B54" w:rsidP="00943DEB">
      <w:pPr>
        <w:spacing w:after="0" w:line="240" w:lineRule="auto"/>
        <w:jc w:val="center"/>
        <w:rPr>
          <w:rFonts w:ascii="Times New Roman" w:hAnsi="Times New Roman" w:cs="Times New Roman"/>
          <w:b/>
          <w:bCs/>
          <w:sz w:val="28"/>
          <w:szCs w:val="28"/>
        </w:rPr>
      </w:pPr>
    </w:p>
    <w:p w:rsidR="00026266" w:rsidRPr="00B31EB4" w:rsidRDefault="00026266" w:rsidP="00943DEB">
      <w:pPr>
        <w:spacing w:after="0" w:line="240" w:lineRule="auto"/>
        <w:jc w:val="center"/>
        <w:rPr>
          <w:rFonts w:ascii="Times New Roman" w:hAnsi="Times New Roman" w:cs="Times New Roman"/>
          <w:b/>
          <w:bCs/>
          <w:sz w:val="28"/>
          <w:szCs w:val="28"/>
        </w:rPr>
      </w:pPr>
    </w:p>
    <w:p w:rsidR="008401F4" w:rsidRPr="00B31EB4" w:rsidRDefault="008401F4" w:rsidP="00943DEB">
      <w:pPr>
        <w:spacing w:after="0" w:line="240" w:lineRule="auto"/>
        <w:jc w:val="center"/>
        <w:rPr>
          <w:rFonts w:ascii="Times New Roman" w:hAnsi="Times New Roman" w:cs="Times New Roman"/>
          <w:b/>
          <w:bCs/>
          <w:sz w:val="28"/>
          <w:szCs w:val="28"/>
        </w:rPr>
      </w:pPr>
    </w:p>
    <w:p w:rsidR="005337BE" w:rsidRPr="00B31EB4" w:rsidRDefault="005337BE" w:rsidP="000A78CD">
      <w:pPr>
        <w:spacing w:after="0" w:line="240" w:lineRule="auto"/>
        <w:jc w:val="center"/>
        <w:rPr>
          <w:rFonts w:ascii="Times New Roman" w:hAnsi="Times New Roman" w:cs="Times New Roman"/>
          <w:sz w:val="28"/>
          <w:szCs w:val="28"/>
        </w:rPr>
      </w:pPr>
    </w:p>
    <w:p w:rsidR="00B81667" w:rsidRPr="00B31EB4" w:rsidRDefault="00192F80" w:rsidP="000A78CD">
      <w:pPr>
        <w:spacing w:after="0" w:line="240" w:lineRule="auto"/>
        <w:jc w:val="center"/>
        <w:rPr>
          <w:rFonts w:ascii="Times New Roman" w:hAnsi="Times New Roman" w:cs="Times New Roman"/>
          <w:sz w:val="28"/>
          <w:szCs w:val="28"/>
        </w:rPr>
      </w:pPr>
      <w:r w:rsidRPr="00B31EB4">
        <w:rPr>
          <w:rFonts w:ascii="Times New Roman" w:hAnsi="Times New Roman" w:cs="Times New Roman"/>
          <w:sz w:val="28"/>
          <w:szCs w:val="28"/>
        </w:rPr>
        <w:lastRenderedPageBreak/>
        <w:t>ВСТУП</w:t>
      </w:r>
    </w:p>
    <w:p w:rsidR="009E6A45" w:rsidRPr="00B31EB4" w:rsidRDefault="009E6A45" w:rsidP="009E6A45">
      <w:pPr>
        <w:tabs>
          <w:tab w:val="num" w:pos="720"/>
        </w:tabs>
        <w:spacing w:after="0" w:line="240" w:lineRule="auto"/>
        <w:ind w:firstLine="851"/>
        <w:jc w:val="both"/>
        <w:rPr>
          <w:rFonts w:ascii="Times New Roman" w:hAnsi="Times New Roman"/>
          <w:color w:val="000000"/>
          <w:sz w:val="28"/>
          <w:szCs w:val="28"/>
        </w:rPr>
      </w:pPr>
      <w:r w:rsidRPr="00B31EB4">
        <w:rPr>
          <w:rFonts w:ascii="Times New Roman" w:hAnsi="Times New Roman"/>
          <w:color w:val="000000"/>
          <w:sz w:val="28"/>
          <w:szCs w:val="28"/>
        </w:rPr>
        <w:t>План розвитку туристичного напряму Первомайської міської територіальної громади на 2025–2027 роки розроблено з метою створення сприятливих умов для сталого розвитку туризму як важливої складової економіки громади. Реалізація Плану спрямована на збереження та популяризацію культурної, природної й історичної спадщини, формування позитивного туристичного іміджу громади, підвищення рівня зайнятості населення та залучення інвестицій шляхом розвитку туристичної інфраструктури і підтримки місцевих ініціатив.</w:t>
      </w:r>
    </w:p>
    <w:p w:rsidR="009E6A45" w:rsidRPr="00B31EB4" w:rsidRDefault="009E6A45" w:rsidP="009E6A45">
      <w:pPr>
        <w:tabs>
          <w:tab w:val="num" w:pos="720"/>
        </w:tabs>
        <w:spacing w:after="0" w:line="240" w:lineRule="auto"/>
        <w:ind w:firstLine="851"/>
        <w:jc w:val="both"/>
        <w:rPr>
          <w:rFonts w:ascii="Times New Roman" w:hAnsi="Times New Roman"/>
          <w:color w:val="000000"/>
          <w:sz w:val="28"/>
          <w:szCs w:val="28"/>
        </w:rPr>
      </w:pPr>
      <w:r w:rsidRPr="00B31EB4">
        <w:rPr>
          <w:rFonts w:ascii="Times New Roman" w:hAnsi="Times New Roman"/>
          <w:color w:val="000000"/>
          <w:sz w:val="28"/>
          <w:szCs w:val="28"/>
        </w:rPr>
        <w:t>Зазначений План визначено окремим розділом (напрямом) у Стратегії розвитку Первомайської міської територіальної громади до 2027 року, затвердженій рішенням міської ради від 28.11.2024 № 41. Водночас, з огляду на особливості реалізації окремих програмних заходів та у межах виконання партнерського проєкту, виникла необхідність затвердження Плану як самостійного програмного документа рішенням міської ради.</w:t>
      </w:r>
    </w:p>
    <w:p w:rsidR="009E6A45" w:rsidRPr="00B31EB4" w:rsidRDefault="009E6A45" w:rsidP="009E6A45">
      <w:pPr>
        <w:tabs>
          <w:tab w:val="num" w:pos="720"/>
        </w:tabs>
        <w:spacing w:after="0" w:line="240" w:lineRule="auto"/>
        <w:ind w:firstLine="851"/>
        <w:jc w:val="both"/>
        <w:rPr>
          <w:rFonts w:ascii="Times New Roman" w:hAnsi="Times New Roman"/>
          <w:color w:val="000000"/>
          <w:sz w:val="28"/>
          <w:szCs w:val="28"/>
        </w:rPr>
      </w:pPr>
      <w:r w:rsidRPr="00B31EB4">
        <w:rPr>
          <w:rFonts w:ascii="Times New Roman" w:hAnsi="Times New Roman"/>
          <w:color w:val="000000"/>
          <w:sz w:val="28"/>
          <w:szCs w:val="28"/>
        </w:rPr>
        <w:t xml:space="preserve">План підготовлено та затверджено в рамках реалізації проєкту HREF у Миколаївській області, що здійснюється за координації Асоціації </w:t>
      </w:r>
      <w:proofErr w:type="spellStart"/>
      <w:r w:rsidRPr="00B31EB4">
        <w:rPr>
          <w:rFonts w:ascii="Times New Roman" w:hAnsi="Times New Roman"/>
          <w:color w:val="000000"/>
          <w:sz w:val="28"/>
          <w:szCs w:val="28"/>
        </w:rPr>
        <w:t>учасницького</w:t>
      </w:r>
      <w:proofErr w:type="spellEnd"/>
      <w:r w:rsidRPr="00B31EB4">
        <w:rPr>
          <w:rFonts w:ascii="Times New Roman" w:hAnsi="Times New Roman"/>
          <w:color w:val="000000"/>
          <w:sz w:val="28"/>
          <w:szCs w:val="28"/>
        </w:rPr>
        <w:t xml:space="preserve"> розвитку громад за участі виконавчого партнера — Міжнародної організації з міграції (МОМ). У межах цього проєкту в громаді впроваджується ініціатива з облаштування пляжної зони, зокрема із встановленням спортивного обладнання та дитячого майданчика, що є складовою розвитку туристичної та рекреаційної інфраструктури громади.</w:t>
      </w:r>
    </w:p>
    <w:p w:rsidR="009E6A45" w:rsidRPr="00B31EB4" w:rsidRDefault="009E6A45" w:rsidP="009E6A45">
      <w:pPr>
        <w:tabs>
          <w:tab w:val="num" w:pos="720"/>
        </w:tabs>
        <w:spacing w:after="0" w:line="240" w:lineRule="auto"/>
        <w:ind w:firstLine="851"/>
        <w:jc w:val="both"/>
        <w:rPr>
          <w:rFonts w:ascii="Times New Roman" w:hAnsi="Times New Roman"/>
          <w:color w:val="000000"/>
          <w:sz w:val="28"/>
          <w:szCs w:val="28"/>
        </w:rPr>
      </w:pPr>
      <w:r w:rsidRPr="00B31EB4">
        <w:rPr>
          <w:rFonts w:ascii="Times New Roman" w:hAnsi="Times New Roman"/>
          <w:color w:val="000000"/>
          <w:sz w:val="28"/>
          <w:szCs w:val="28"/>
        </w:rPr>
        <w:t>Затвердження Плану окремим рішенням міської ради забезпечило належну організацію реалізації заходів, узгодженість дій із партнерами та досягнення визначених стратегічних цілей розвитку туристичного напряму Первомайської міської територіальної громади у 2025–2027 роках.</w:t>
      </w:r>
    </w:p>
    <w:p w:rsidR="00B55667" w:rsidRPr="00B31EB4" w:rsidRDefault="00B55667" w:rsidP="0058032C">
      <w:pPr>
        <w:tabs>
          <w:tab w:val="num" w:pos="720"/>
        </w:tabs>
        <w:spacing w:after="0" w:line="240" w:lineRule="auto"/>
        <w:ind w:firstLine="851"/>
        <w:jc w:val="both"/>
        <w:rPr>
          <w:rFonts w:ascii="Times New Roman" w:hAnsi="Times New Roman"/>
          <w:color w:val="000000"/>
          <w:sz w:val="28"/>
          <w:szCs w:val="28"/>
          <w:shd w:val="clear" w:color="auto" w:fill="FFFFFF"/>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8401F4" w:rsidRPr="00B31EB4" w:rsidRDefault="008401F4" w:rsidP="000A78CD">
      <w:pPr>
        <w:pStyle w:val="af4"/>
        <w:spacing w:before="0" w:beforeAutospacing="0" w:after="0" w:afterAutospacing="0"/>
        <w:ind w:firstLine="567"/>
        <w:jc w:val="center"/>
        <w:rPr>
          <w:sz w:val="28"/>
          <w:szCs w:val="28"/>
        </w:rPr>
      </w:pPr>
    </w:p>
    <w:p w:rsidR="000A78CD" w:rsidRPr="00B31EB4" w:rsidRDefault="000A78CD" w:rsidP="000A78CD">
      <w:pPr>
        <w:pStyle w:val="af4"/>
        <w:spacing w:before="0" w:beforeAutospacing="0" w:after="0" w:afterAutospacing="0"/>
        <w:ind w:firstLine="567"/>
        <w:jc w:val="center"/>
        <w:rPr>
          <w:sz w:val="28"/>
          <w:szCs w:val="28"/>
        </w:rPr>
      </w:pPr>
      <w:r w:rsidRPr="00B31EB4">
        <w:rPr>
          <w:sz w:val="28"/>
          <w:szCs w:val="28"/>
        </w:rPr>
        <w:lastRenderedPageBreak/>
        <w:t>ПОЯСНЮВАЛЬНА ЗАПИСКА</w:t>
      </w:r>
    </w:p>
    <w:p w:rsidR="00261B21" w:rsidRPr="00B31EB4" w:rsidRDefault="00261B21" w:rsidP="00261B21">
      <w:pPr>
        <w:pStyle w:val="af4"/>
        <w:spacing w:before="0" w:beforeAutospacing="0" w:after="0" w:afterAutospacing="0"/>
        <w:ind w:firstLine="709"/>
        <w:jc w:val="both"/>
        <w:rPr>
          <w:sz w:val="28"/>
          <w:szCs w:val="28"/>
        </w:rPr>
      </w:pPr>
      <w:r w:rsidRPr="00B31EB4">
        <w:rPr>
          <w:sz w:val="28"/>
          <w:szCs w:val="28"/>
        </w:rPr>
        <w:t>План розвитку туристичного напряму Первомайської міської територіальної громади на 2025–2027 роки безпосередньо пов’язаний зі Стратегією розвитку Первомайської міської територіальної громади до 2027 року та відповідає стратегічній цілі 3 «Розвиток туризму, охорони довкілля та енергозбереження».</w:t>
      </w:r>
    </w:p>
    <w:p w:rsidR="00261B21" w:rsidRPr="00B31EB4" w:rsidRDefault="00261B21" w:rsidP="00261B21">
      <w:pPr>
        <w:pStyle w:val="af4"/>
        <w:spacing w:before="0" w:beforeAutospacing="0" w:after="0" w:afterAutospacing="0"/>
        <w:ind w:firstLine="709"/>
        <w:jc w:val="both"/>
        <w:rPr>
          <w:sz w:val="28"/>
          <w:szCs w:val="28"/>
        </w:rPr>
      </w:pPr>
      <w:r w:rsidRPr="00B31EB4">
        <w:rPr>
          <w:sz w:val="28"/>
          <w:szCs w:val="28"/>
        </w:rPr>
        <w:t>Первомайська міська територіальна громада має значний потенціал у сфері туризму завдяки поєднанню природних ресурсів, історичних об’єктів, культурної спадщини та наявної інфраструктури. Розвиток туристичної галузі визначений одним із пріоритетних напрямів Стратегії та розглядається як важливий інструмент зміцнення місцевої економіки, підвищення інвестиційної привабливості та якості життя мешканців громади.</w:t>
      </w:r>
    </w:p>
    <w:p w:rsidR="00261B21" w:rsidRPr="00B31EB4" w:rsidRDefault="00261B21" w:rsidP="00261B21">
      <w:pPr>
        <w:pStyle w:val="af4"/>
        <w:spacing w:before="0" w:beforeAutospacing="0" w:after="0" w:afterAutospacing="0"/>
        <w:ind w:firstLine="709"/>
        <w:jc w:val="both"/>
        <w:rPr>
          <w:sz w:val="28"/>
          <w:szCs w:val="28"/>
        </w:rPr>
      </w:pPr>
      <w:r w:rsidRPr="00B31EB4">
        <w:rPr>
          <w:sz w:val="28"/>
          <w:szCs w:val="28"/>
        </w:rPr>
        <w:t>План узгоджується зі стратегічним баченням громади:</w:t>
      </w:r>
      <w:r w:rsidRPr="00B31EB4">
        <w:rPr>
          <w:sz w:val="28"/>
          <w:szCs w:val="28"/>
        </w:rPr>
        <w:br/>
        <w:t>«Первомайська міська територіальна громада – історична перлина у північно-західній частині Миколаївської області, комфортний, екологічний, безпечний простір, сприятливий для проживання, ведення бізнесу, розвитку економіки, спорту та туризму. Ми – міцна, згуртована громада із соціально захищеним населенням, яке відкрите до співпраці та реалізації нових ідей».</w:t>
      </w:r>
    </w:p>
    <w:p w:rsidR="00261B21" w:rsidRPr="00B31EB4" w:rsidRDefault="00261B21" w:rsidP="00261B21">
      <w:pPr>
        <w:pStyle w:val="af4"/>
        <w:spacing w:before="0" w:beforeAutospacing="0" w:after="0" w:afterAutospacing="0"/>
        <w:ind w:firstLine="709"/>
        <w:jc w:val="both"/>
        <w:rPr>
          <w:sz w:val="28"/>
          <w:szCs w:val="28"/>
        </w:rPr>
      </w:pPr>
      <w:r w:rsidRPr="00B31EB4">
        <w:rPr>
          <w:sz w:val="28"/>
          <w:szCs w:val="28"/>
        </w:rPr>
        <w:t>Стратегічна ціль 3</w:t>
      </w:r>
      <w:r w:rsidR="00AC6572" w:rsidRPr="00B31EB4">
        <w:rPr>
          <w:sz w:val="28"/>
          <w:szCs w:val="28"/>
        </w:rPr>
        <w:t xml:space="preserve"> (зі Стратегії)</w:t>
      </w:r>
      <w:r w:rsidRPr="00B31EB4">
        <w:rPr>
          <w:sz w:val="28"/>
          <w:szCs w:val="28"/>
        </w:rPr>
        <w:t xml:space="preserve"> спрямована на ефективне використання природного та культурного потенціалу громади, розвиток туристичної інфраструктури, популяризацію туристичних об’єктів, збереження довкілля та впровадження енергоефективних підходів. Реалізація заходів Плану у 2025 році відповідає зазначеним завданням та сприяє досягненню визначених стратегічних орієнтирів.</w:t>
      </w:r>
    </w:p>
    <w:p w:rsidR="00261B21" w:rsidRPr="00B31EB4" w:rsidRDefault="00261B21" w:rsidP="00261B21">
      <w:pPr>
        <w:pStyle w:val="af4"/>
        <w:spacing w:before="0" w:beforeAutospacing="0" w:after="0" w:afterAutospacing="0"/>
        <w:ind w:firstLine="709"/>
        <w:jc w:val="both"/>
        <w:rPr>
          <w:sz w:val="28"/>
          <w:szCs w:val="28"/>
        </w:rPr>
      </w:pPr>
      <w:r w:rsidRPr="00B31EB4">
        <w:rPr>
          <w:sz w:val="28"/>
          <w:szCs w:val="28"/>
        </w:rPr>
        <w:t>Впровадження проєктів</w:t>
      </w:r>
      <w:r w:rsidR="00AC6572" w:rsidRPr="00B31EB4">
        <w:rPr>
          <w:sz w:val="28"/>
          <w:szCs w:val="28"/>
        </w:rPr>
        <w:t xml:space="preserve"> та заходів</w:t>
      </w:r>
      <w:r w:rsidRPr="00B31EB4">
        <w:rPr>
          <w:sz w:val="28"/>
          <w:szCs w:val="28"/>
        </w:rPr>
        <w:t xml:space="preserve">, передбачених Планом, здійснюється з використанням різних джерел фінансування, зокрема за підтримки міжнародних організацій, громадських і благодійних організацій, а також за рахунок державного та місцевого бюджетів. </w:t>
      </w:r>
    </w:p>
    <w:p w:rsidR="00261B21" w:rsidRPr="00B31EB4" w:rsidRDefault="00261B21" w:rsidP="00261B21">
      <w:pPr>
        <w:pStyle w:val="af4"/>
        <w:spacing w:before="0" w:beforeAutospacing="0" w:after="0" w:afterAutospacing="0"/>
        <w:ind w:firstLine="709"/>
        <w:jc w:val="both"/>
        <w:rPr>
          <w:sz w:val="28"/>
          <w:szCs w:val="28"/>
        </w:rPr>
      </w:pPr>
      <w:r w:rsidRPr="00B31EB4">
        <w:rPr>
          <w:sz w:val="28"/>
          <w:szCs w:val="28"/>
        </w:rPr>
        <w:t>Звіт про виконання Плану за 2025 рік підтверджує системний характер реалізації заходів туристичного напряму та їх відповідність Стратегії розвитку Первомайської міської територіальної громади до 2027 року.</w:t>
      </w:r>
    </w:p>
    <w:p w:rsidR="00E12738" w:rsidRPr="00B31EB4" w:rsidRDefault="00F92361" w:rsidP="00F92361">
      <w:pPr>
        <w:pStyle w:val="af4"/>
        <w:spacing w:before="0" w:beforeAutospacing="0" w:after="0" w:afterAutospacing="0"/>
        <w:ind w:firstLine="709"/>
        <w:jc w:val="both"/>
        <w:rPr>
          <w:sz w:val="28"/>
          <w:szCs w:val="28"/>
        </w:rPr>
      </w:pPr>
      <w:r w:rsidRPr="00B31EB4">
        <w:rPr>
          <w:sz w:val="28"/>
          <w:szCs w:val="28"/>
        </w:rPr>
        <w:t>Операційн</w:t>
      </w:r>
      <w:r w:rsidR="00E12738" w:rsidRPr="00B31EB4">
        <w:rPr>
          <w:sz w:val="28"/>
          <w:szCs w:val="28"/>
        </w:rPr>
        <w:t>а</w:t>
      </w:r>
      <w:r w:rsidRPr="00B31EB4">
        <w:rPr>
          <w:sz w:val="28"/>
          <w:szCs w:val="28"/>
        </w:rPr>
        <w:t xml:space="preserve"> ціл</w:t>
      </w:r>
      <w:r w:rsidR="00E12738" w:rsidRPr="00B31EB4">
        <w:rPr>
          <w:sz w:val="28"/>
          <w:szCs w:val="28"/>
        </w:rPr>
        <w:t>ь</w:t>
      </w:r>
      <w:r w:rsidRPr="00B31EB4">
        <w:rPr>
          <w:sz w:val="28"/>
          <w:szCs w:val="28"/>
        </w:rPr>
        <w:t xml:space="preserve"> 3.1</w:t>
      </w:r>
      <w:r w:rsidR="00007B04" w:rsidRPr="00B31EB4">
        <w:rPr>
          <w:sz w:val="28"/>
          <w:szCs w:val="28"/>
        </w:rPr>
        <w:t>.</w:t>
      </w:r>
      <w:r w:rsidRPr="00B31EB4">
        <w:rPr>
          <w:sz w:val="28"/>
          <w:szCs w:val="28"/>
        </w:rPr>
        <w:t xml:space="preserve"> «Використано місцеві ресурси та потенціал у сфері туризму та культури, а також розвинуто сучасну спортивну інфраструктуру для залучення молоді» </w:t>
      </w:r>
      <w:r w:rsidR="00E12738" w:rsidRPr="00B31EB4">
        <w:rPr>
          <w:sz w:val="28"/>
          <w:szCs w:val="28"/>
        </w:rPr>
        <w:t>включає в себе 4 цілі:</w:t>
      </w:r>
    </w:p>
    <w:p w:rsidR="00E12738" w:rsidRPr="00B31EB4" w:rsidRDefault="00E12738" w:rsidP="009A0414">
      <w:pPr>
        <w:pStyle w:val="af4"/>
        <w:numPr>
          <w:ilvl w:val="0"/>
          <w:numId w:val="10"/>
        </w:numPr>
        <w:spacing w:before="0" w:beforeAutospacing="0" w:after="0" w:afterAutospacing="0"/>
        <w:ind w:left="0" w:firstLine="709"/>
        <w:jc w:val="both"/>
        <w:rPr>
          <w:sz w:val="28"/>
          <w:szCs w:val="28"/>
        </w:rPr>
      </w:pPr>
      <w:r w:rsidRPr="00B31EB4">
        <w:rPr>
          <w:sz w:val="28"/>
          <w:szCs w:val="28"/>
        </w:rPr>
        <w:t>3.1.1. Розвинуто міжнародну співпрацю, укладено міжмуніципальні побратимські договори.</w:t>
      </w:r>
    </w:p>
    <w:p w:rsidR="00E12738" w:rsidRPr="00B31EB4" w:rsidRDefault="00E12738" w:rsidP="009A0414">
      <w:pPr>
        <w:pStyle w:val="af4"/>
        <w:numPr>
          <w:ilvl w:val="0"/>
          <w:numId w:val="10"/>
        </w:numPr>
        <w:spacing w:before="0" w:beforeAutospacing="0" w:after="0" w:afterAutospacing="0"/>
        <w:ind w:left="0" w:firstLine="709"/>
        <w:jc w:val="both"/>
        <w:rPr>
          <w:sz w:val="28"/>
          <w:szCs w:val="28"/>
        </w:rPr>
      </w:pPr>
      <w:r w:rsidRPr="00B31EB4">
        <w:rPr>
          <w:sz w:val="28"/>
          <w:szCs w:val="28"/>
        </w:rPr>
        <w:t>3.1.2. Збережено та модернізовано мережу закладів культури та інфраструктуру для формування сучасного культурного простору.</w:t>
      </w:r>
    </w:p>
    <w:p w:rsidR="00E12738" w:rsidRPr="00B31EB4" w:rsidRDefault="00E12738" w:rsidP="009A0414">
      <w:pPr>
        <w:pStyle w:val="af4"/>
        <w:numPr>
          <w:ilvl w:val="0"/>
          <w:numId w:val="10"/>
        </w:numPr>
        <w:spacing w:before="0" w:beforeAutospacing="0" w:after="0" w:afterAutospacing="0"/>
        <w:ind w:left="0" w:firstLine="709"/>
        <w:jc w:val="both"/>
        <w:rPr>
          <w:sz w:val="28"/>
          <w:szCs w:val="28"/>
        </w:rPr>
      </w:pPr>
      <w:r w:rsidRPr="00B31EB4">
        <w:rPr>
          <w:sz w:val="28"/>
          <w:szCs w:val="28"/>
        </w:rPr>
        <w:t>3.1.3. Проведено щорічні міські фестивалі, популяризовано досягнення народної та аматорської творчості.</w:t>
      </w:r>
    </w:p>
    <w:p w:rsidR="00E12738" w:rsidRPr="00B31EB4" w:rsidRDefault="00E12738" w:rsidP="009A0414">
      <w:pPr>
        <w:pStyle w:val="af4"/>
        <w:numPr>
          <w:ilvl w:val="0"/>
          <w:numId w:val="10"/>
        </w:numPr>
        <w:spacing w:before="0" w:beforeAutospacing="0" w:after="0" w:afterAutospacing="0"/>
        <w:ind w:left="0" w:firstLine="709"/>
        <w:jc w:val="both"/>
        <w:rPr>
          <w:sz w:val="28"/>
          <w:szCs w:val="28"/>
        </w:rPr>
      </w:pPr>
      <w:r w:rsidRPr="00B31EB4">
        <w:rPr>
          <w:sz w:val="28"/>
          <w:szCs w:val="28"/>
        </w:rPr>
        <w:t xml:space="preserve">3.1.4. Створено спортивні зони зі встановлення сучасних споруд для усіх верств населення. </w:t>
      </w:r>
    </w:p>
    <w:p w:rsidR="00E12738" w:rsidRPr="00B31EB4" w:rsidRDefault="00007B04" w:rsidP="00F92361">
      <w:pPr>
        <w:pStyle w:val="af4"/>
        <w:spacing w:before="0" w:beforeAutospacing="0" w:after="0" w:afterAutospacing="0"/>
        <w:ind w:firstLine="709"/>
        <w:jc w:val="both"/>
        <w:rPr>
          <w:sz w:val="28"/>
          <w:szCs w:val="28"/>
        </w:rPr>
      </w:pPr>
      <w:r w:rsidRPr="00B31EB4">
        <w:rPr>
          <w:sz w:val="28"/>
          <w:szCs w:val="28"/>
        </w:rPr>
        <w:t>В рамках виконання оперативної цілі 3.1. проведено наступну роботу:</w:t>
      </w:r>
    </w:p>
    <w:p w:rsidR="00007B04" w:rsidRPr="00B31EB4" w:rsidRDefault="00007B04" w:rsidP="00007B04">
      <w:pPr>
        <w:pStyle w:val="af4"/>
        <w:spacing w:before="0" w:beforeAutospacing="0" w:after="0" w:afterAutospacing="0"/>
        <w:ind w:firstLine="709"/>
        <w:jc w:val="both"/>
        <w:rPr>
          <w:sz w:val="28"/>
          <w:szCs w:val="28"/>
        </w:rPr>
      </w:pPr>
      <w:r w:rsidRPr="00B31EB4">
        <w:rPr>
          <w:sz w:val="28"/>
          <w:szCs w:val="28"/>
        </w:rPr>
        <w:lastRenderedPageBreak/>
        <w:t>у 2025 році здійснювалися заходи, спрямовані на посилення міжнародної співпраці, розширення партнерських зв’язків громади та впровадження спільних ініціатив у сфері туризму, культури та молодіжної політики. Особлива увага приділялася налагодженню міжмуніципального співробітництва та укладенню побратимських договорів як інструменту обміну досвідом, залучення ресурсів і впровадження кращих європейських практик розвитку територій. У рамках досягнення даної цілі реалізовано такі заходи:</w:t>
      </w:r>
    </w:p>
    <w:p w:rsidR="00007B04" w:rsidRPr="00B31EB4" w:rsidRDefault="00007B04" w:rsidP="00007B04">
      <w:pPr>
        <w:pStyle w:val="af4"/>
        <w:spacing w:before="0" w:beforeAutospacing="0" w:after="0" w:afterAutospacing="0"/>
        <w:ind w:firstLine="709"/>
        <w:jc w:val="both"/>
        <w:rPr>
          <w:sz w:val="28"/>
          <w:szCs w:val="28"/>
        </w:rPr>
      </w:pPr>
      <w:r w:rsidRPr="00B31EB4">
        <w:rPr>
          <w:sz w:val="28"/>
          <w:szCs w:val="28"/>
        </w:rPr>
        <w:t xml:space="preserve">У 2025 році за підтримки VNG </w:t>
      </w:r>
      <w:proofErr w:type="spellStart"/>
      <w:r w:rsidRPr="00B31EB4">
        <w:rPr>
          <w:sz w:val="28"/>
          <w:szCs w:val="28"/>
        </w:rPr>
        <w:t>International</w:t>
      </w:r>
      <w:proofErr w:type="spellEnd"/>
      <w:r w:rsidRPr="00B31EB4">
        <w:rPr>
          <w:sz w:val="28"/>
          <w:szCs w:val="28"/>
        </w:rPr>
        <w:t xml:space="preserve"> у межах </w:t>
      </w:r>
      <w:proofErr w:type="spellStart"/>
      <w:r w:rsidRPr="00B31EB4">
        <w:rPr>
          <w:sz w:val="28"/>
          <w:szCs w:val="28"/>
        </w:rPr>
        <w:t>проєкту</w:t>
      </w:r>
      <w:proofErr w:type="spellEnd"/>
      <w:r w:rsidRPr="00B31EB4">
        <w:rPr>
          <w:sz w:val="28"/>
          <w:szCs w:val="28"/>
        </w:rPr>
        <w:t xml:space="preserve"> з розвитку місцевого економічного потенціалу було розроблено інвестиційні атласи для 9 територіальних громад, у тому числі для Первомайської міської територіальної громади. Первомайська міська рада забезпечила друк інвестиційного атласу, який використовується для презентації та популяризації громади під час міжнародних зустрічей, робочих візитів і поїздок до іноземних партнерів з метою налагодження співпраці та залучення допомоги.</w:t>
      </w:r>
    </w:p>
    <w:p w:rsidR="00007B04" w:rsidRPr="00B31EB4" w:rsidRDefault="00007B04" w:rsidP="00007B04">
      <w:pPr>
        <w:pStyle w:val="af4"/>
        <w:spacing w:before="0" w:beforeAutospacing="0" w:after="0" w:afterAutospacing="0"/>
        <w:ind w:firstLine="709"/>
        <w:jc w:val="both"/>
        <w:rPr>
          <w:sz w:val="28"/>
          <w:szCs w:val="28"/>
        </w:rPr>
      </w:pPr>
      <w:r w:rsidRPr="00B31EB4">
        <w:rPr>
          <w:sz w:val="28"/>
          <w:szCs w:val="28"/>
        </w:rPr>
        <w:t xml:space="preserve">Інвестиційні атласи є комплексними аналітично-презентаційними документами, що містять систематизовану інформацію про умови ведення бізнесу, інвестиційно привабливі ніші громади та підготовлені проєктні пропозиції з розрахованими параметрами для потенційних інвесторів. Документи підготовлено із залученням фахівців громад, експертів VNG </w:t>
      </w:r>
      <w:proofErr w:type="spellStart"/>
      <w:r w:rsidRPr="00B31EB4">
        <w:rPr>
          <w:sz w:val="28"/>
          <w:szCs w:val="28"/>
        </w:rPr>
        <w:t>International</w:t>
      </w:r>
      <w:proofErr w:type="spellEnd"/>
      <w:r w:rsidRPr="00B31EB4">
        <w:rPr>
          <w:sz w:val="28"/>
          <w:szCs w:val="28"/>
        </w:rPr>
        <w:t xml:space="preserve"> та представників місцевого бізнесу і використовуються як практичний інструмент для органів місцевого самоврядування, підприємців і потенційних інвесторів.</w:t>
      </w:r>
    </w:p>
    <w:p w:rsidR="00007B04" w:rsidRPr="00B31EB4" w:rsidRDefault="00007B04" w:rsidP="00007B04">
      <w:pPr>
        <w:pStyle w:val="af4"/>
        <w:spacing w:before="0" w:beforeAutospacing="0" w:after="0" w:afterAutospacing="0"/>
        <w:ind w:firstLine="709"/>
        <w:jc w:val="both"/>
        <w:rPr>
          <w:sz w:val="28"/>
          <w:szCs w:val="28"/>
        </w:rPr>
      </w:pPr>
      <w:r w:rsidRPr="00B31EB4">
        <w:rPr>
          <w:sz w:val="28"/>
          <w:szCs w:val="28"/>
        </w:rPr>
        <w:t xml:space="preserve">Розроблення інвестиційних атласів здійснювалося в межах проєкту «Підтримка відновлення місцевого самоврядування та відбудови і реконструкції громад в Україні: Фаза ІІ», який реалізується VNG </w:t>
      </w:r>
      <w:proofErr w:type="spellStart"/>
      <w:r w:rsidRPr="00B31EB4">
        <w:rPr>
          <w:sz w:val="28"/>
          <w:szCs w:val="28"/>
        </w:rPr>
        <w:t>International</w:t>
      </w:r>
      <w:proofErr w:type="spellEnd"/>
      <w:r w:rsidRPr="00B31EB4">
        <w:rPr>
          <w:sz w:val="28"/>
          <w:szCs w:val="28"/>
        </w:rPr>
        <w:t xml:space="preserve"> у партнерстві з Асоціацією міст України за фінансової підтримки Міністерства закордонних справ Королівства Нідерландів.</w:t>
      </w:r>
    </w:p>
    <w:p w:rsidR="00007B04" w:rsidRPr="00B31EB4" w:rsidRDefault="001653CF" w:rsidP="00007B04">
      <w:pPr>
        <w:pStyle w:val="af4"/>
        <w:spacing w:before="0" w:beforeAutospacing="0" w:after="0" w:afterAutospacing="0"/>
        <w:ind w:firstLine="709"/>
        <w:jc w:val="both"/>
        <w:rPr>
          <w:sz w:val="28"/>
          <w:szCs w:val="28"/>
        </w:rPr>
      </w:pPr>
      <w:r>
        <w:rPr>
          <w:sz w:val="28"/>
          <w:szCs w:val="28"/>
        </w:rPr>
        <w:t>У</w:t>
      </w:r>
      <w:r w:rsidR="00007B04" w:rsidRPr="00B31EB4">
        <w:rPr>
          <w:sz w:val="28"/>
          <w:szCs w:val="28"/>
        </w:rPr>
        <w:t xml:space="preserve"> рамках проєкту протягом року спеціалісти виконавчого комітету та структурних підрозділів міської ради брали участь у навчальних заходах, спрямованих на розвиток </w:t>
      </w:r>
      <w:proofErr w:type="spellStart"/>
      <w:r w:rsidR="00007B04" w:rsidRPr="00B31EB4">
        <w:rPr>
          <w:sz w:val="28"/>
          <w:szCs w:val="28"/>
        </w:rPr>
        <w:t>проєктного</w:t>
      </w:r>
      <w:proofErr w:type="spellEnd"/>
      <w:r w:rsidR="00007B04" w:rsidRPr="00B31EB4">
        <w:rPr>
          <w:sz w:val="28"/>
          <w:szCs w:val="28"/>
        </w:rPr>
        <w:t xml:space="preserve"> менеджменту, </w:t>
      </w:r>
      <w:proofErr w:type="spellStart"/>
      <w:r w:rsidR="00007B04" w:rsidRPr="00B31EB4">
        <w:rPr>
          <w:sz w:val="28"/>
          <w:szCs w:val="28"/>
        </w:rPr>
        <w:t>фандрейзингу</w:t>
      </w:r>
      <w:proofErr w:type="spellEnd"/>
      <w:r w:rsidR="00007B04" w:rsidRPr="00B31EB4">
        <w:rPr>
          <w:sz w:val="28"/>
          <w:szCs w:val="28"/>
        </w:rPr>
        <w:t xml:space="preserve"> та міжнародної співпраці, що є важливими інструментами для залучення ресурсів у сферу туризму. За результатами участі у проєкті було розроблено та презентовано </w:t>
      </w:r>
      <w:proofErr w:type="spellStart"/>
      <w:r w:rsidR="00007B04" w:rsidRPr="00B31EB4">
        <w:rPr>
          <w:sz w:val="28"/>
          <w:szCs w:val="28"/>
        </w:rPr>
        <w:t>Фандрейзингову</w:t>
      </w:r>
      <w:proofErr w:type="spellEnd"/>
      <w:r w:rsidR="00007B04" w:rsidRPr="00B31EB4">
        <w:rPr>
          <w:sz w:val="28"/>
          <w:szCs w:val="28"/>
        </w:rPr>
        <w:t xml:space="preserve"> стратегію громади, яка передбачає залучення позабюджетного фінансування, зокрема для реалізації туристичних і рекреаційних проєктів.</w:t>
      </w:r>
    </w:p>
    <w:p w:rsidR="00007B04" w:rsidRPr="00B31EB4" w:rsidRDefault="00007B04" w:rsidP="00007B04">
      <w:pPr>
        <w:pStyle w:val="af4"/>
        <w:spacing w:before="0" w:beforeAutospacing="0" w:after="0" w:afterAutospacing="0"/>
        <w:ind w:firstLine="709"/>
        <w:jc w:val="both"/>
        <w:rPr>
          <w:sz w:val="28"/>
          <w:szCs w:val="28"/>
        </w:rPr>
      </w:pPr>
      <w:r w:rsidRPr="00B31EB4">
        <w:rPr>
          <w:sz w:val="28"/>
          <w:szCs w:val="28"/>
        </w:rPr>
        <w:t>У травні 2025 року відбувся робочий візит представників громади до Королівства Нідерландів, у межах якого вивчалися кращі практики розвитку місцевого бізнесу, креативних індустрій, туристичної інфраструктури та партнерської взаємодії з бізнесом у процесах відновлення і розвитку територій.</w:t>
      </w:r>
    </w:p>
    <w:p w:rsidR="00007B04" w:rsidRPr="00B31EB4" w:rsidRDefault="00007B04" w:rsidP="00007B04">
      <w:pPr>
        <w:pStyle w:val="af4"/>
        <w:spacing w:before="0" w:beforeAutospacing="0" w:after="0" w:afterAutospacing="0"/>
        <w:ind w:firstLine="709"/>
        <w:jc w:val="both"/>
        <w:rPr>
          <w:sz w:val="28"/>
          <w:szCs w:val="28"/>
        </w:rPr>
      </w:pPr>
      <w:r w:rsidRPr="00B31EB4">
        <w:rPr>
          <w:sz w:val="28"/>
          <w:szCs w:val="28"/>
        </w:rPr>
        <w:t>У межах проєкту було профінансовано та реалізовано два грантові проєкти, що мають опосередкований вплив на розвиток туристичної привабливості громади:</w:t>
      </w:r>
    </w:p>
    <w:p w:rsidR="00007B04" w:rsidRPr="00B31EB4" w:rsidRDefault="00007B04" w:rsidP="00007B04">
      <w:pPr>
        <w:pStyle w:val="af4"/>
        <w:numPr>
          <w:ilvl w:val="0"/>
          <w:numId w:val="9"/>
        </w:numPr>
        <w:tabs>
          <w:tab w:val="clear" w:pos="720"/>
        </w:tabs>
        <w:spacing w:before="0" w:beforeAutospacing="0" w:after="0" w:afterAutospacing="0"/>
        <w:ind w:left="0" w:firstLine="851"/>
        <w:jc w:val="both"/>
        <w:rPr>
          <w:sz w:val="28"/>
          <w:szCs w:val="28"/>
        </w:rPr>
      </w:pPr>
      <w:r w:rsidRPr="00B31EB4">
        <w:rPr>
          <w:sz w:val="28"/>
          <w:szCs w:val="28"/>
        </w:rPr>
        <w:t xml:space="preserve">«Створення молодіжного простору» (12,5 тис. євро) — сформовано багатофункціональний простір для проведення культурних, освітніх і </w:t>
      </w:r>
      <w:r w:rsidRPr="00B31EB4">
        <w:rPr>
          <w:sz w:val="28"/>
          <w:szCs w:val="28"/>
        </w:rPr>
        <w:lastRenderedPageBreak/>
        <w:t>туристично-орієнтованих заходів; ремонт приміщення здійснюється за рахунок власних коштів громади.</w:t>
      </w:r>
    </w:p>
    <w:p w:rsidR="00007B04" w:rsidRPr="00B31EB4" w:rsidRDefault="00007B04" w:rsidP="00007B04">
      <w:pPr>
        <w:pStyle w:val="af4"/>
        <w:numPr>
          <w:ilvl w:val="0"/>
          <w:numId w:val="9"/>
        </w:numPr>
        <w:tabs>
          <w:tab w:val="clear" w:pos="720"/>
        </w:tabs>
        <w:spacing w:before="0" w:beforeAutospacing="0" w:after="0" w:afterAutospacing="0"/>
        <w:ind w:left="0" w:firstLine="851"/>
        <w:jc w:val="both"/>
        <w:rPr>
          <w:sz w:val="28"/>
          <w:szCs w:val="28"/>
        </w:rPr>
      </w:pPr>
      <w:r w:rsidRPr="00B31EB4">
        <w:rPr>
          <w:sz w:val="28"/>
          <w:szCs w:val="28"/>
        </w:rPr>
        <w:t xml:space="preserve">«Пересувний кінотеатр та придбання 3D-принтера» (7,0 тис. євро) — створено можливості для організації культурно-мистецьких подій, фестивальних заходів та креативних </w:t>
      </w:r>
      <w:proofErr w:type="spellStart"/>
      <w:r w:rsidRPr="00B31EB4">
        <w:rPr>
          <w:sz w:val="28"/>
          <w:szCs w:val="28"/>
        </w:rPr>
        <w:t>активностей</w:t>
      </w:r>
      <w:proofErr w:type="spellEnd"/>
      <w:r w:rsidRPr="00B31EB4">
        <w:rPr>
          <w:sz w:val="28"/>
          <w:szCs w:val="28"/>
        </w:rPr>
        <w:t>, що можуть використовуватися у туристичному середовищі громади.</w:t>
      </w:r>
    </w:p>
    <w:p w:rsidR="00007B04" w:rsidRPr="00B31EB4" w:rsidRDefault="00007B04" w:rsidP="00007B04">
      <w:pPr>
        <w:pStyle w:val="af4"/>
        <w:spacing w:before="0" w:beforeAutospacing="0" w:after="0" w:afterAutospacing="0"/>
        <w:ind w:firstLine="709"/>
        <w:jc w:val="both"/>
        <w:rPr>
          <w:sz w:val="28"/>
          <w:szCs w:val="28"/>
        </w:rPr>
      </w:pPr>
      <w:r w:rsidRPr="00B31EB4">
        <w:rPr>
          <w:sz w:val="28"/>
          <w:szCs w:val="28"/>
        </w:rPr>
        <w:t xml:space="preserve">Реалізація зазначених заходів сприяє розвитку </w:t>
      </w:r>
      <w:proofErr w:type="spellStart"/>
      <w:r w:rsidRPr="00B31EB4">
        <w:rPr>
          <w:sz w:val="28"/>
          <w:szCs w:val="28"/>
        </w:rPr>
        <w:t>подієвого</w:t>
      </w:r>
      <w:proofErr w:type="spellEnd"/>
      <w:r w:rsidRPr="00B31EB4">
        <w:rPr>
          <w:sz w:val="28"/>
          <w:szCs w:val="28"/>
        </w:rPr>
        <w:t xml:space="preserve"> та культурного туризму, формуванню сучасного туристичного іміджу громади та розширенню спектра </w:t>
      </w:r>
      <w:proofErr w:type="spellStart"/>
      <w:r w:rsidRPr="00B31EB4">
        <w:rPr>
          <w:sz w:val="28"/>
          <w:szCs w:val="28"/>
        </w:rPr>
        <w:t>дозвіллєвих</w:t>
      </w:r>
      <w:proofErr w:type="spellEnd"/>
      <w:r w:rsidRPr="00B31EB4">
        <w:rPr>
          <w:sz w:val="28"/>
          <w:szCs w:val="28"/>
        </w:rPr>
        <w:t xml:space="preserve"> послуг для мешканців і гостей громади.</w:t>
      </w:r>
    </w:p>
    <w:p w:rsidR="00007B04" w:rsidRPr="00B31EB4" w:rsidRDefault="00007B04" w:rsidP="00007B04">
      <w:pPr>
        <w:spacing w:after="0" w:line="240" w:lineRule="auto"/>
        <w:ind w:firstLine="851"/>
        <w:jc w:val="both"/>
        <w:rPr>
          <w:rFonts w:ascii="Times New Roman" w:hAnsi="Times New Roman" w:cs="Times New Roman"/>
          <w:sz w:val="28"/>
          <w:szCs w:val="28"/>
        </w:rPr>
      </w:pPr>
      <w:bookmarkStart w:id="0" w:name="_Hlk204670307"/>
      <w:r w:rsidRPr="00B31EB4">
        <w:rPr>
          <w:rFonts w:ascii="Times New Roman" w:hAnsi="Times New Roman" w:cs="Times New Roman"/>
          <w:sz w:val="28"/>
          <w:szCs w:val="28"/>
        </w:rPr>
        <w:t>Систематично оновлюється інформація про інвестиційний потенціал громади на офіційному веб-сайті, що сприяє залученню інвесторів та партнерів і безпосередньо підтримує реалізацію заходів Плану розвитку туристичного напрямку Первомайської міської територіальної громади на 2025–2027 роки.</w:t>
      </w:r>
    </w:p>
    <w:bookmarkEnd w:id="0"/>
    <w:p w:rsidR="00007B04" w:rsidRPr="00B31EB4" w:rsidRDefault="00007B04" w:rsidP="00F92361">
      <w:pPr>
        <w:pStyle w:val="af4"/>
        <w:spacing w:before="0" w:beforeAutospacing="0" w:after="0" w:afterAutospacing="0"/>
        <w:ind w:firstLine="709"/>
        <w:jc w:val="both"/>
        <w:rPr>
          <w:sz w:val="28"/>
          <w:szCs w:val="28"/>
        </w:rPr>
      </w:pPr>
    </w:p>
    <w:p w:rsidR="009A0414" w:rsidRPr="00B31EB4" w:rsidRDefault="009A0414" w:rsidP="009A0414">
      <w:pPr>
        <w:pStyle w:val="af4"/>
        <w:spacing w:before="0" w:beforeAutospacing="0" w:after="0" w:afterAutospacing="0"/>
        <w:ind w:firstLine="709"/>
        <w:jc w:val="both"/>
        <w:rPr>
          <w:sz w:val="28"/>
          <w:szCs w:val="28"/>
        </w:rPr>
      </w:pPr>
      <w:r w:rsidRPr="00B31EB4">
        <w:rPr>
          <w:sz w:val="28"/>
          <w:szCs w:val="28"/>
        </w:rPr>
        <w:t>Операційна ціль 3.2. «Громада чистого довкілля» включає в себе 1 ціль:</w:t>
      </w:r>
    </w:p>
    <w:p w:rsidR="009A0414" w:rsidRPr="00B31EB4" w:rsidRDefault="009A0414" w:rsidP="007166FF">
      <w:pPr>
        <w:pStyle w:val="af4"/>
        <w:numPr>
          <w:ilvl w:val="0"/>
          <w:numId w:val="10"/>
        </w:numPr>
        <w:spacing w:before="0" w:beforeAutospacing="0" w:after="0" w:afterAutospacing="0"/>
        <w:ind w:left="0" w:firstLine="709"/>
        <w:jc w:val="both"/>
        <w:rPr>
          <w:sz w:val="28"/>
          <w:szCs w:val="28"/>
        </w:rPr>
      </w:pPr>
      <w:r w:rsidRPr="00B31EB4">
        <w:rPr>
          <w:sz w:val="28"/>
          <w:szCs w:val="28"/>
        </w:rPr>
        <w:t>3.2.1. Сформовано свідоме ставлення мешканців до покращення стану довкілля.</w:t>
      </w:r>
    </w:p>
    <w:p w:rsidR="00AA23D8" w:rsidRPr="00B31EB4" w:rsidRDefault="00AA23D8" w:rsidP="0061764C">
      <w:pPr>
        <w:spacing w:after="0" w:line="240" w:lineRule="auto"/>
        <w:ind w:firstLine="851"/>
        <w:jc w:val="both"/>
        <w:rPr>
          <w:rFonts w:ascii="Times New Roman" w:hAnsi="Times New Roman" w:cs="Times New Roman"/>
          <w:sz w:val="28"/>
          <w:szCs w:val="28"/>
        </w:rPr>
      </w:pPr>
      <w:r w:rsidRPr="00B31EB4">
        <w:rPr>
          <w:rFonts w:ascii="Times New Roman" w:hAnsi="Times New Roman" w:cs="Times New Roman"/>
          <w:sz w:val="28"/>
          <w:szCs w:val="28"/>
        </w:rPr>
        <w:t>У межах Операційної цілі 3.1.2</w:t>
      </w:r>
      <w:r w:rsidR="00F12DA0" w:rsidRPr="00B31EB4">
        <w:rPr>
          <w:rFonts w:ascii="Times New Roman" w:hAnsi="Times New Roman" w:cs="Times New Roman"/>
          <w:sz w:val="28"/>
          <w:szCs w:val="28"/>
        </w:rPr>
        <w:t>.</w:t>
      </w:r>
      <w:r w:rsidRPr="00B31EB4">
        <w:rPr>
          <w:rFonts w:ascii="Times New Roman" w:hAnsi="Times New Roman" w:cs="Times New Roman"/>
          <w:sz w:val="28"/>
          <w:szCs w:val="28"/>
        </w:rPr>
        <w:t xml:space="preserve"> у 2025 році проводилися роботи зі збереження, оновлення та покращення матеріально-технічної бази закладів культури громади, створення умов для розвитку культурних, освітніх і туристичних заходів, а також формування сучасного і привабливого культурного середовища для мешканців та гостей громади.</w:t>
      </w:r>
    </w:p>
    <w:p w:rsidR="0088799B" w:rsidRDefault="0088799B"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AA23D8">
      <w:pPr>
        <w:ind w:firstLine="993"/>
        <w:jc w:val="both"/>
        <w:rPr>
          <w:rFonts w:ascii="Times New Roman" w:hAnsi="Times New Roman" w:cs="Times New Roman"/>
          <w:sz w:val="28"/>
          <w:szCs w:val="28"/>
        </w:rPr>
      </w:pPr>
    </w:p>
    <w:p w:rsidR="00D468A4" w:rsidRDefault="00D468A4" w:rsidP="00D468A4">
      <w:pPr>
        <w:ind w:firstLine="993"/>
        <w:jc w:val="center"/>
        <w:rPr>
          <w:rFonts w:ascii="Times New Roman" w:hAnsi="Times New Roman" w:cs="Times New Roman"/>
          <w:sz w:val="28"/>
          <w:szCs w:val="28"/>
        </w:rPr>
      </w:pPr>
      <w:r>
        <w:rPr>
          <w:rFonts w:ascii="Times New Roman" w:hAnsi="Times New Roman" w:cs="Times New Roman"/>
          <w:sz w:val="28"/>
          <w:szCs w:val="28"/>
        </w:rPr>
        <w:lastRenderedPageBreak/>
        <w:t>ВИСНОВКИ</w:t>
      </w:r>
    </w:p>
    <w:p w:rsidR="00D47965" w:rsidRPr="00D47965" w:rsidRDefault="00D47965" w:rsidP="009243E3">
      <w:pPr>
        <w:spacing w:after="0" w:line="240" w:lineRule="auto"/>
        <w:ind w:firstLine="992"/>
        <w:jc w:val="both"/>
        <w:rPr>
          <w:rFonts w:ascii="Times New Roman" w:hAnsi="Times New Roman" w:cs="Times New Roman"/>
          <w:sz w:val="28"/>
          <w:szCs w:val="28"/>
        </w:rPr>
      </w:pPr>
      <w:r w:rsidRPr="00D47965">
        <w:rPr>
          <w:rFonts w:ascii="Times New Roman" w:hAnsi="Times New Roman" w:cs="Times New Roman"/>
          <w:sz w:val="28"/>
          <w:szCs w:val="28"/>
        </w:rPr>
        <w:t xml:space="preserve">Упродовж 2025 року громада забезпечила системне інформаційно-презентаційне супроводження розвитку туризму та інвестиційної привабливості шляхом регулярного оновлення офіційних </w:t>
      </w:r>
      <w:proofErr w:type="spellStart"/>
      <w:r w:rsidRPr="00D47965">
        <w:rPr>
          <w:rFonts w:ascii="Times New Roman" w:hAnsi="Times New Roman" w:cs="Times New Roman"/>
          <w:sz w:val="28"/>
          <w:szCs w:val="28"/>
        </w:rPr>
        <w:t>вебресурсів</w:t>
      </w:r>
      <w:proofErr w:type="spellEnd"/>
      <w:r w:rsidRPr="00D47965">
        <w:rPr>
          <w:rFonts w:ascii="Times New Roman" w:hAnsi="Times New Roman" w:cs="Times New Roman"/>
          <w:sz w:val="28"/>
          <w:szCs w:val="28"/>
        </w:rPr>
        <w:t xml:space="preserve">, створення окремого англомовного </w:t>
      </w:r>
      <w:proofErr w:type="spellStart"/>
      <w:r w:rsidRPr="00D47965">
        <w:rPr>
          <w:rFonts w:ascii="Times New Roman" w:hAnsi="Times New Roman" w:cs="Times New Roman"/>
          <w:sz w:val="28"/>
          <w:szCs w:val="28"/>
        </w:rPr>
        <w:t>інвесторського</w:t>
      </w:r>
      <w:proofErr w:type="spellEnd"/>
      <w:r w:rsidRPr="00D47965">
        <w:rPr>
          <w:rFonts w:ascii="Times New Roman" w:hAnsi="Times New Roman" w:cs="Times New Roman"/>
          <w:sz w:val="28"/>
          <w:szCs w:val="28"/>
        </w:rPr>
        <w:t xml:space="preserve"> розділу та впровадження QR-кодів для зручного доступу туристів до інформації.</w:t>
      </w:r>
    </w:p>
    <w:p w:rsidR="00D47965" w:rsidRPr="00D47965" w:rsidRDefault="00D47965" w:rsidP="009243E3">
      <w:pPr>
        <w:spacing w:after="0" w:line="240" w:lineRule="auto"/>
        <w:ind w:firstLine="992"/>
        <w:jc w:val="both"/>
        <w:rPr>
          <w:rFonts w:ascii="Times New Roman" w:hAnsi="Times New Roman" w:cs="Times New Roman"/>
          <w:sz w:val="28"/>
          <w:szCs w:val="28"/>
        </w:rPr>
      </w:pPr>
      <w:r w:rsidRPr="00D47965">
        <w:rPr>
          <w:rFonts w:ascii="Times New Roman" w:hAnsi="Times New Roman" w:cs="Times New Roman"/>
          <w:sz w:val="28"/>
          <w:szCs w:val="28"/>
        </w:rPr>
        <w:t>Розроблення й підготовка до друку туристичних буклетів, маршрутів вихідного дня, тематичних карт-схем та встановлення краєзнавчих щитів і табличок сприяли формуванню базової туристичної інфраструктури та покращенню орієнтації відвідувачів на території громади.</w:t>
      </w:r>
    </w:p>
    <w:p w:rsidR="00D47965" w:rsidRPr="00D47965" w:rsidRDefault="00D47965" w:rsidP="009243E3">
      <w:pPr>
        <w:spacing w:after="0" w:line="240" w:lineRule="auto"/>
        <w:ind w:firstLine="992"/>
        <w:jc w:val="both"/>
        <w:rPr>
          <w:rFonts w:ascii="Times New Roman" w:hAnsi="Times New Roman" w:cs="Times New Roman"/>
          <w:sz w:val="28"/>
          <w:szCs w:val="28"/>
        </w:rPr>
      </w:pPr>
      <w:r w:rsidRPr="00D47965">
        <w:rPr>
          <w:rFonts w:ascii="Times New Roman" w:hAnsi="Times New Roman" w:cs="Times New Roman"/>
          <w:sz w:val="28"/>
          <w:szCs w:val="28"/>
        </w:rPr>
        <w:t>Створення у 2025 році інвестиційного атласу громади за підтримки міжнародних партнерів та його використання під час міжнародних заходів посилило представлення громади на зовнішньому рівні й сприяло налагодженню партнерських зв’язків.</w:t>
      </w:r>
    </w:p>
    <w:p w:rsidR="00D47965" w:rsidRPr="00D47965" w:rsidRDefault="00D47965" w:rsidP="009243E3">
      <w:pPr>
        <w:spacing w:after="0" w:line="240" w:lineRule="auto"/>
        <w:ind w:firstLine="992"/>
        <w:jc w:val="both"/>
        <w:rPr>
          <w:rFonts w:ascii="Times New Roman" w:hAnsi="Times New Roman" w:cs="Times New Roman"/>
          <w:sz w:val="28"/>
          <w:szCs w:val="28"/>
        </w:rPr>
      </w:pPr>
      <w:r w:rsidRPr="00D47965">
        <w:rPr>
          <w:rFonts w:ascii="Times New Roman" w:hAnsi="Times New Roman" w:cs="Times New Roman"/>
          <w:sz w:val="28"/>
          <w:szCs w:val="28"/>
        </w:rPr>
        <w:t>Попри обмеження, пов’язані з воєнним станом, громада забезпечила промоцію своєї ідентичності через презентацію сувенірної продукції на міжнародних заходах та заклала основу для розвитку локального сувенірного виробництва, зокрема із використанням 3D-друку.</w:t>
      </w:r>
    </w:p>
    <w:p w:rsidR="00D47965" w:rsidRPr="00D47965" w:rsidRDefault="00D47965" w:rsidP="009243E3">
      <w:pPr>
        <w:spacing w:after="0" w:line="240" w:lineRule="auto"/>
        <w:ind w:firstLine="992"/>
        <w:jc w:val="both"/>
        <w:rPr>
          <w:rFonts w:ascii="Times New Roman" w:hAnsi="Times New Roman" w:cs="Times New Roman"/>
          <w:sz w:val="28"/>
          <w:szCs w:val="28"/>
        </w:rPr>
      </w:pPr>
      <w:r w:rsidRPr="00D47965">
        <w:rPr>
          <w:rFonts w:ascii="Times New Roman" w:hAnsi="Times New Roman" w:cs="Times New Roman"/>
          <w:sz w:val="28"/>
          <w:szCs w:val="28"/>
        </w:rPr>
        <w:t xml:space="preserve">Розширення мережі міжнародних та міжмуніципальних партнерств у 2025 році сприяло підвищенню </w:t>
      </w:r>
      <w:proofErr w:type="spellStart"/>
      <w:r w:rsidRPr="00D47965">
        <w:rPr>
          <w:rFonts w:ascii="Times New Roman" w:hAnsi="Times New Roman" w:cs="Times New Roman"/>
          <w:sz w:val="28"/>
          <w:szCs w:val="28"/>
        </w:rPr>
        <w:t>впізнаваності</w:t>
      </w:r>
      <w:proofErr w:type="spellEnd"/>
      <w:r w:rsidRPr="00D47965">
        <w:rPr>
          <w:rFonts w:ascii="Times New Roman" w:hAnsi="Times New Roman" w:cs="Times New Roman"/>
          <w:sz w:val="28"/>
          <w:szCs w:val="28"/>
        </w:rPr>
        <w:t xml:space="preserve"> громади, обміну досвідом і створенню передумов для подальшого розвитку туристичної та культурної співпраці.</w:t>
      </w:r>
    </w:p>
    <w:p w:rsidR="009243E3" w:rsidRPr="009243E3" w:rsidRDefault="009243E3" w:rsidP="009243E3">
      <w:pPr>
        <w:spacing w:after="0" w:line="240" w:lineRule="auto"/>
        <w:ind w:firstLine="992"/>
        <w:jc w:val="both"/>
        <w:rPr>
          <w:rFonts w:ascii="Times New Roman" w:hAnsi="Times New Roman" w:cs="Times New Roman"/>
          <w:sz w:val="28"/>
          <w:szCs w:val="28"/>
        </w:rPr>
      </w:pPr>
      <w:r w:rsidRPr="009243E3">
        <w:rPr>
          <w:rFonts w:ascii="Times New Roman" w:hAnsi="Times New Roman" w:cs="Times New Roman"/>
          <w:sz w:val="28"/>
          <w:szCs w:val="28"/>
        </w:rPr>
        <w:t>У 2025 році громада забезпечила реалізацію соціально-культурного заходу зі створення та функціонування дитячого літнього табору, що сприяло організації змістовного дозвілля дітей у літній період, розвитку їх творчих, патріотичних та фізичних навичок, а також активізації молодіжного середовища. Залучення позабюджетних коштів громадської організації дало змогу зміцнити матеріально-технічну базу та облаштувати молодіжний бізнес-хаб, який може використовуватися для проведення культурних і туристично орієнтованих заходів.</w:t>
      </w:r>
    </w:p>
    <w:p w:rsidR="009243E3" w:rsidRPr="009243E3" w:rsidRDefault="009243E3" w:rsidP="009243E3">
      <w:pPr>
        <w:spacing w:after="0" w:line="240" w:lineRule="auto"/>
        <w:ind w:firstLine="992"/>
        <w:jc w:val="both"/>
        <w:rPr>
          <w:rFonts w:ascii="Times New Roman" w:hAnsi="Times New Roman" w:cs="Times New Roman"/>
          <w:sz w:val="28"/>
          <w:szCs w:val="28"/>
        </w:rPr>
      </w:pPr>
      <w:r w:rsidRPr="009243E3">
        <w:rPr>
          <w:rFonts w:ascii="Times New Roman" w:hAnsi="Times New Roman" w:cs="Times New Roman"/>
          <w:sz w:val="28"/>
          <w:szCs w:val="28"/>
        </w:rPr>
        <w:t>Водночас у 2025 році низку запланованих інфраструктурних заходів (створення музею просто неба, молодіжних вуличних просторів у селах, спортивного майданчика та капітального літнього кінотеатру) не реалізовано через відсутність фінансування та організаційних можливостей, що свідчить про збереження потреби в розвитку рекреаційної та культурно-спортивної інфраструктури громади.</w:t>
      </w:r>
    </w:p>
    <w:p w:rsidR="009243E3" w:rsidRPr="009243E3" w:rsidRDefault="009243E3" w:rsidP="009243E3">
      <w:pPr>
        <w:spacing w:after="0" w:line="240" w:lineRule="auto"/>
        <w:ind w:firstLine="992"/>
        <w:jc w:val="both"/>
        <w:rPr>
          <w:rFonts w:ascii="Times New Roman" w:hAnsi="Times New Roman" w:cs="Times New Roman"/>
          <w:sz w:val="28"/>
          <w:szCs w:val="28"/>
        </w:rPr>
      </w:pPr>
      <w:r w:rsidRPr="009243E3">
        <w:rPr>
          <w:rFonts w:ascii="Times New Roman" w:hAnsi="Times New Roman" w:cs="Times New Roman"/>
          <w:sz w:val="28"/>
          <w:szCs w:val="28"/>
        </w:rPr>
        <w:t>Отримання обладнання для пересувного кінотеатру від донорської організації стало альтернативним рішенням, яке дозволяє частково компенсувати відсутність стаціонарного об’єкта та забезпечувати культурне дозвілля мешканців і проведення публічних заходів, у тому числі з туристичним потенціалом.</w:t>
      </w:r>
    </w:p>
    <w:p w:rsidR="009243E3" w:rsidRPr="009243E3" w:rsidRDefault="009243E3" w:rsidP="009243E3">
      <w:pPr>
        <w:spacing w:after="0" w:line="240" w:lineRule="auto"/>
        <w:ind w:firstLine="992"/>
        <w:jc w:val="both"/>
        <w:rPr>
          <w:rFonts w:ascii="Times New Roman" w:hAnsi="Times New Roman" w:cs="Times New Roman"/>
          <w:sz w:val="28"/>
          <w:szCs w:val="28"/>
        </w:rPr>
      </w:pPr>
      <w:r w:rsidRPr="009243E3">
        <w:rPr>
          <w:rFonts w:ascii="Times New Roman" w:hAnsi="Times New Roman" w:cs="Times New Roman"/>
          <w:sz w:val="28"/>
          <w:szCs w:val="28"/>
        </w:rPr>
        <w:t xml:space="preserve">У 2025 році в громаді реалізовано широкий спектр культурних, туристичних, спортивних і краєзнавчих заходів, що охопили дітей, молодь та </w:t>
      </w:r>
      <w:r w:rsidRPr="009243E3">
        <w:rPr>
          <w:rFonts w:ascii="Times New Roman" w:hAnsi="Times New Roman" w:cs="Times New Roman"/>
          <w:sz w:val="28"/>
          <w:szCs w:val="28"/>
        </w:rPr>
        <w:lastRenderedPageBreak/>
        <w:t xml:space="preserve">дорослих і сприяли популяризації туристичного потенціалу </w:t>
      </w:r>
      <w:proofErr w:type="spellStart"/>
      <w:r w:rsidRPr="009243E3">
        <w:rPr>
          <w:rFonts w:ascii="Times New Roman" w:hAnsi="Times New Roman" w:cs="Times New Roman"/>
          <w:sz w:val="28"/>
          <w:szCs w:val="28"/>
        </w:rPr>
        <w:t>Первомайщини</w:t>
      </w:r>
      <w:proofErr w:type="spellEnd"/>
      <w:r w:rsidRPr="009243E3">
        <w:rPr>
          <w:rFonts w:ascii="Times New Roman" w:hAnsi="Times New Roman" w:cs="Times New Roman"/>
          <w:sz w:val="28"/>
          <w:szCs w:val="28"/>
        </w:rPr>
        <w:t>, місцевих традицій і активного відпочинку.</w:t>
      </w:r>
    </w:p>
    <w:p w:rsidR="009243E3" w:rsidRPr="009243E3" w:rsidRDefault="009243E3" w:rsidP="009243E3">
      <w:pPr>
        <w:spacing w:after="0" w:line="240" w:lineRule="auto"/>
        <w:ind w:firstLine="992"/>
        <w:jc w:val="both"/>
        <w:rPr>
          <w:rFonts w:ascii="Times New Roman" w:hAnsi="Times New Roman" w:cs="Times New Roman"/>
          <w:sz w:val="28"/>
          <w:szCs w:val="28"/>
        </w:rPr>
      </w:pPr>
      <w:r w:rsidRPr="009243E3">
        <w:rPr>
          <w:rFonts w:ascii="Times New Roman" w:hAnsi="Times New Roman" w:cs="Times New Roman"/>
          <w:sz w:val="28"/>
          <w:szCs w:val="28"/>
        </w:rPr>
        <w:t xml:space="preserve">Проведення фестивалів, конкурсів, ярмарків, туристичних змагань, майстер-класів і святкових подій забезпечило формування позитивного іміджу громади, розвиток </w:t>
      </w:r>
      <w:proofErr w:type="spellStart"/>
      <w:r w:rsidRPr="009243E3">
        <w:rPr>
          <w:rFonts w:ascii="Times New Roman" w:hAnsi="Times New Roman" w:cs="Times New Roman"/>
          <w:sz w:val="28"/>
          <w:szCs w:val="28"/>
        </w:rPr>
        <w:t>подієвого</w:t>
      </w:r>
      <w:proofErr w:type="spellEnd"/>
      <w:r w:rsidRPr="009243E3">
        <w:rPr>
          <w:rFonts w:ascii="Times New Roman" w:hAnsi="Times New Roman" w:cs="Times New Roman"/>
          <w:sz w:val="28"/>
          <w:szCs w:val="28"/>
        </w:rPr>
        <w:t xml:space="preserve"> туризму та залучення учасників з інших регіонів України.</w:t>
      </w:r>
    </w:p>
    <w:p w:rsidR="009243E3" w:rsidRPr="009243E3" w:rsidRDefault="009243E3" w:rsidP="009243E3">
      <w:pPr>
        <w:spacing w:after="0" w:line="240" w:lineRule="auto"/>
        <w:ind w:firstLine="992"/>
        <w:jc w:val="both"/>
        <w:rPr>
          <w:rFonts w:ascii="Times New Roman" w:hAnsi="Times New Roman" w:cs="Times New Roman"/>
          <w:sz w:val="28"/>
          <w:szCs w:val="28"/>
        </w:rPr>
      </w:pPr>
      <w:r w:rsidRPr="009243E3">
        <w:rPr>
          <w:rFonts w:ascii="Times New Roman" w:hAnsi="Times New Roman" w:cs="Times New Roman"/>
          <w:sz w:val="28"/>
          <w:szCs w:val="28"/>
        </w:rPr>
        <w:t xml:space="preserve">Активна участь закладів освіти, культури, громадських організацій і туристичних клубів сприяла розвитку креативних індустрій, краєзнавства, екологічної культури та підтримці місцевих майстрів і </w:t>
      </w:r>
      <w:proofErr w:type="spellStart"/>
      <w:r w:rsidRPr="009243E3">
        <w:rPr>
          <w:rFonts w:ascii="Times New Roman" w:hAnsi="Times New Roman" w:cs="Times New Roman"/>
          <w:sz w:val="28"/>
          <w:szCs w:val="28"/>
        </w:rPr>
        <w:t>крафтових</w:t>
      </w:r>
      <w:proofErr w:type="spellEnd"/>
      <w:r w:rsidRPr="009243E3">
        <w:rPr>
          <w:rFonts w:ascii="Times New Roman" w:hAnsi="Times New Roman" w:cs="Times New Roman"/>
          <w:sz w:val="28"/>
          <w:szCs w:val="28"/>
        </w:rPr>
        <w:t xml:space="preserve"> виробників.</w:t>
      </w:r>
    </w:p>
    <w:p w:rsidR="009243E3" w:rsidRPr="009243E3" w:rsidRDefault="009243E3" w:rsidP="009243E3">
      <w:pPr>
        <w:spacing w:after="0" w:line="240" w:lineRule="auto"/>
        <w:ind w:firstLine="992"/>
        <w:jc w:val="both"/>
        <w:rPr>
          <w:rFonts w:ascii="Times New Roman" w:hAnsi="Times New Roman" w:cs="Times New Roman"/>
          <w:sz w:val="28"/>
          <w:szCs w:val="28"/>
        </w:rPr>
      </w:pPr>
      <w:r w:rsidRPr="009243E3">
        <w:rPr>
          <w:rFonts w:ascii="Times New Roman" w:hAnsi="Times New Roman" w:cs="Times New Roman"/>
          <w:sz w:val="28"/>
          <w:szCs w:val="28"/>
        </w:rPr>
        <w:t>Разом із тим частина запланованих заходів не була реалізована через брак фінансування або об’єктивні природні чинники, що підтверджує потребу у подальшому залученні грантових ресурсів і партнерів для сталого розвитку туризму громади.</w:t>
      </w:r>
    </w:p>
    <w:p w:rsidR="009243E3" w:rsidRPr="009243E3" w:rsidRDefault="009243E3" w:rsidP="009243E3">
      <w:pPr>
        <w:spacing w:after="0" w:line="240" w:lineRule="auto"/>
        <w:ind w:firstLine="992"/>
        <w:jc w:val="both"/>
        <w:rPr>
          <w:rFonts w:ascii="Times New Roman" w:hAnsi="Times New Roman" w:cs="Times New Roman"/>
          <w:sz w:val="28"/>
          <w:szCs w:val="28"/>
        </w:rPr>
      </w:pPr>
      <w:r w:rsidRPr="009243E3">
        <w:rPr>
          <w:rFonts w:ascii="Times New Roman" w:hAnsi="Times New Roman" w:cs="Times New Roman"/>
          <w:sz w:val="28"/>
          <w:szCs w:val="28"/>
        </w:rPr>
        <w:t>У 2025 році в громаді здійснювалися заходи з розвитку та підтримки рекреаційної й туристичної інфраструктури, зокрема через залучення міжнародної допомоги в межах проєкту HREF та реалізацію робіт з благоустрою й озеленення громадських просторів.</w:t>
      </w:r>
    </w:p>
    <w:p w:rsidR="009243E3" w:rsidRPr="009243E3" w:rsidRDefault="009243E3" w:rsidP="009243E3">
      <w:pPr>
        <w:spacing w:after="0" w:line="240" w:lineRule="auto"/>
        <w:ind w:firstLine="992"/>
        <w:jc w:val="both"/>
        <w:rPr>
          <w:rFonts w:ascii="Times New Roman" w:hAnsi="Times New Roman" w:cs="Times New Roman"/>
          <w:sz w:val="28"/>
          <w:szCs w:val="28"/>
        </w:rPr>
      </w:pPr>
      <w:r w:rsidRPr="009243E3">
        <w:rPr>
          <w:rFonts w:ascii="Times New Roman" w:hAnsi="Times New Roman" w:cs="Times New Roman"/>
          <w:sz w:val="28"/>
          <w:szCs w:val="28"/>
        </w:rPr>
        <w:t>Проведення реконструкції та поточних ремонтів скверів, створення Алеї Слави, утримання зелених зон і регулярні заходи з благоустрою сприяли покращенню естетичного вигляду територій і підвищенню їх привабливості для мешканців та відвідувачів громади.</w:t>
      </w:r>
    </w:p>
    <w:p w:rsidR="009243E3" w:rsidRPr="009243E3" w:rsidRDefault="009243E3" w:rsidP="009243E3">
      <w:pPr>
        <w:spacing w:after="0" w:line="240" w:lineRule="auto"/>
        <w:ind w:firstLine="992"/>
        <w:jc w:val="both"/>
        <w:rPr>
          <w:rFonts w:ascii="Times New Roman" w:hAnsi="Times New Roman" w:cs="Times New Roman"/>
          <w:sz w:val="28"/>
          <w:szCs w:val="28"/>
        </w:rPr>
      </w:pPr>
      <w:r w:rsidRPr="009243E3">
        <w:rPr>
          <w:rFonts w:ascii="Times New Roman" w:hAnsi="Times New Roman" w:cs="Times New Roman"/>
          <w:sz w:val="28"/>
          <w:szCs w:val="28"/>
        </w:rPr>
        <w:t xml:space="preserve">Активна спортивно-масова діяльність (123 заходи протягом року) сприяла розвитку активного відпочинку та формуванню передумов для спортивного й </w:t>
      </w:r>
      <w:proofErr w:type="spellStart"/>
      <w:r w:rsidRPr="009243E3">
        <w:rPr>
          <w:rFonts w:ascii="Times New Roman" w:hAnsi="Times New Roman" w:cs="Times New Roman"/>
          <w:sz w:val="28"/>
          <w:szCs w:val="28"/>
        </w:rPr>
        <w:t>подієвого</w:t>
      </w:r>
      <w:proofErr w:type="spellEnd"/>
      <w:r w:rsidRPr="009243E3">
        <w:rPr>
          <w:rFonts w:ascii="Times New Roman" w:hAnsi="Times New Roman" w:cs="Times New Roman"/>
          <w:sz w:val="28"/>
          <w:szCs w:val="28"/>
        </w:rPr>
        <w:t xml:space="preserve"> туризму.</w:t>
      </w:r>
    </w:p>
    <w:p w:rsidR="009243E3" w:rsidRDefault="009243E3" w:rsidP="009243E3">
      <w:pPr>
        <w:spacing w:after="0" w:line="240" w:lineRule="auto"/>
        <w:ind w:firstLine="992"/>
        <w:jc w:val="both"/>
        <w:rPr>
          <w:rFonts w:ascii="Times New Roman" w:hAnsi="Times New Roman" w:cs="Times New Roman"/>
          <w:sz w:val="28"/>
          <w:szCs w:val="28"/>
        </w:rPr>
      </w:pPr>
      <w:r w:rsidRPr="009243E3">
        <w:rPr>
          <w:rFonts w:ascii="Times New Roman" w:hAnsi="Times New Roman" w:cs="Times New Roman"/>
          <w:sz w:val="28"/>
          <w:szCs w:val="28"/>
        </w:rPr>
        <w:t xml:space="preserve">Водночас частина запланованих туристичних ініціатив (створення </w:t>
      </w:r>
      <w:proofErr w:type="spellStart"/>
      <w:r w:rsidRPr="009243E3">
        <w:rPr>
          <w:rFonts w:ascii="Times New Roman" w:hAnsi="Times New Roman" w:cs="Times New Roman"/>
          <w:sz w:val="28"/>
          <w:szCs w:val="28"/>
        </w:rPr>
        <w:t>веломаршруту</w:t>
      </w:r>
      <w:proofErr w:type="spellEnd"/>
      <w:r w:rsidRPr="009243E3">
        <w:rPr>
          <w:rFonts w:ascii="Times New Roman" w:hAnsi="Times New Roman" w:cs="Times New Roman"/>
          <w:sz w:val="28"/>
          <w:szCs w:val="28"/>
        </w:rPr>
        <w:t>, маркування маршрутів вихідного дня) не була реалізована у 2025 році з об’єктивних причин, що визначає їх актуальність для подальшого впровадження у наступних періодах.</w:t>
      </w:r>
    </w:p>
    <w:p w:rsidR="006D5FFA" w:rsidRPr="009243E3" w:rsidRDefault="006D5FFA" w:rsidP="009243E3">
      <w:pPr>
        <w:spacing w:after="0" w:line="240" w:lineRule="auto"/>
        <w:ind w:firstLine="992"/>
        <w:jc w:val="both"/>
        <w:rPr>
          <w:rFonts w:ascii="Times New Roman" w:hAnsi="Times New Roman" w:cs="Times New Roman"/>
          <w:sz w:val="28"/>
          <w:szCs w:val="28"/>
        </w:rPr>
      </w:pPr>
      <w:r w:rsidRPr="006D5FFA">
        <w:rPr>
          <w:rFonts w:ascii="Times New Roman" w:hAnsi="Times New Roman" w:cs="Times New Roman"/>
          <w:sz w:val="28"/>
          <w:szCs w:val="28"/>
        </w:rPr>
        <w:t>Виконання заходів Плану розвитку туристичного напряму Первомайської міської територіальної громади на 2025–2027 роки за 2025 рік детально викладено в Додатку до звіту.</w:t>
      </w:r>
    </w:p>
    <w:p w:rsidR="00A45864" w:rsidRPr="00B31EB4" w:rsidRDefault="00A45864" w:rsidP="009243E3">
      <w:pPr>
        <w:spacing w:after="0" w:line="240" w:lineRule="auto"/>
        <w:ind w:firstLine="992"/>
        <w:jc w:val="both"/>
        <w:rPr>
          <w:rFonts w:ascii="Times New Roman" w:hAnsi="Times New Roman" w:cs="Times New Roman"/>
          <w:sz w:val="28"/>
          <w:szCs w:val="28"/>
        </w:rPr>
      </w:pPr>
      <w:r>
        <w:rPr>
          <w:rFonts w:ascii="Times New Roman" w:hAnsi="Times New Roman" w:cs="Times New Roman"/>
          <w:sz w:val="28"/>
          <w:szCs w:val="28"/>
        </w:rPr>
        <w:t xml:space="preserve">Протягом 2025 року на виконання заходів Плану використано 18,6 </w:t>
      </w:r>
      <w:proofErr w:type="spellStart"/>
      <w:r>
        <w:rPr>
          <w:rFonts w:ascii="Times New Roman" w:hAnsi="Times New Roman" w:cs="Times New Roman"/>
          <w:sz w:val="28"/>
          <w:szCs w:val="28"/>
        </w:rPr>
        <w:t>млн.грн</w:t>
      </w:r>
      <w:proofErr w:type="spellEnd"/>
      <w:r>
        <w:rPr>
          <w:rFonts w:ascii="Times New Roman" w:hAnsi="Times New Roman" w:cs="Times New Roman"/>
          <w:sz w:val="28"/>
          <w:szCs w:val="28"/>
        </w:rPr>
        <w:t xml:space="preserve">. </w:t>
      </w:r>
    </w:p>
    <w:p w:rsidR="0088799B" w:rsidRPr="00B31EB4" w:rsidRDefault="0088799B" w:rsidP="00FC1D3A">
      <w:pPr>
        <w:rPr>
          <w:rFonts w:ascii="Times New Roman" w:hAnsi="Times New Roman" w:cs="Times New Roman"/>
          <w:sz w:val="28"/>
          <w:szCs w:val="28"/>
        </w:rPr>
      </w:pPr>
    </w:p>
    <w:p w:rsidR="0088799B" w:rsidRPr="00B31EB4" w:rsidRDefault="0088799B" w:rsidP="00FC1D3A">
      <w:pPr>
        <w:rPr>
          <w:rFonts w:ascii="Times New Roman" w:hAnsi="Times New Roman" w:cs="Times New Roman"/>
          <w:sz w:val="28"/>
          <w:szCs w:val="28"/>
        </w:rPr>
        <w:sectPr w:rsidR="0088799B" w:rsidRPr="00B31EB4" w:rsidSect="004C6BBB">
          <w:headerReference w:type="default" r:id="rId11"/>
          <w:headerReference w:type="first" r:id="rId12"/>
          <w:footerReference w:type="first" r:id="rId13"/>
          <w:pgSz w:w="11906" w:h="16838"/>
          <w:pgMar w:top="709" w:right="566" w:bottom="850" w:left="1701" w:header="708" w:footer="708" w:gutter="0"/>
          <w:cols w:space="708"/>
          <w:titlePg/>
          <w:docGrid w:linePitch="360"/>
        </w:sectPr>
      </w:pPr>
    </w:p>
    <w:p w:rsidR="00930F30" w:rsidRPr="00B31EB4" w:rsidRDefault="00E80CB0" w:rsidP="001D6A45">
      <w:pPr>
        <w:spacing w:after="0" w:line="240" w:lineRule="auto"/>
        <w:jc w:val="center"/>
        <w:rPr>
          <w:rFonts w:ascii="Times New Roman" w:hAnsi="Times New Roman" w:cs="Times New Roman"/>
          <w:sz w:val="28"/>
          <w:szCs w:val="28"/>
        </w:rPr>
      </w:pPr>
      <w:r w:rsidRPr="00B31EB4">
        <w:rPr>
          <w:rFonts w:ascii="Times New Roman" w:hAnsi="Times New Roman" w:cs="Times New Roman"/>
          <w:sz w:val="28"/>
          <w:szCs w:val="28"/>
        </w:rPr>
        <w:lastRenderedPageBreak/>
        <w:t xml:space="preserve">                                                                                                                 </w:t>
      </w:r>
      <w:r w:rsidR="001D6A45">
        <w:rPr>
          <w:rFonts w:ascii="Times New Roman" w:hAnsi="Times New Roman" w:cs="Times New Roman"/>
          <w:sz w:val="28"/>
          <w:szCs w:val="28"/>
        </w:rPr>
        <w:t xml:space="preserve">                                       </w:t>
      </w:r>
      <w:r w:rsidRPr="00B31EB4">
        <w:rPr>
          <w:rFonts w:ascii="Times New Roman" w:hAnsi="Times New Roman" w:cs="Times New Roman"/>
          <w:sz w:val="28"/>
          <w:szCs w:val="28"/>
        </w:rPr>
        <w:t>Д</w:t>
      </w:r>
      <w:r w:rsidR="003E57C4" w:rsidRPr="00B31EB4">
        <w:rPr>
          <w:rFonts w:ascii="Times New Roman" w:hAnsi="Times New Roman" w:cs="Times New Roman"/>
          <w:sz w:val="28"/>
          <w:szCs w:val="28"/>
        </w:rPr>
        <w:t>одаток</w:t>
      </w:r>
      <w:r w:rsidR="001D6A45">
        <w:rPr>
          <w:rFonts w:ascii="Times New Roman" w:hAnsi="Times New Roman" w:cs="Times New Roman"/>
          <w:sz w:val="28"/>
          <w:szCs w:val="28"/>
        </w:rPr>
        <w:t xml:space="preserve"> до звіту                                                                                                                                                         </w:t>
      </w:r>
    </w:p>
    <w:p w:rsidR="00C8062A" w:rsidRPr="00B31EB4" w:rsidRDefault="00C8062A" w:rsidP="00C8062A">
      <w:pPr>
        <w:tabs>
          <w:tab w:val="left" w:pos="2880"/>
        </w:tabs>
        <w:spacing w:after="0" w:line="240" w:lineRule="auto"/>
        <w:jc w:val="center"/>
        <w:rPr>
          <w:rFonts w:ascii="Times New Roman" w:hAnsi="Times New Roman"/>
          <w:sz w:val="28"/>
          <w:szCs w:val="28"/>
        </w:rPr>
      </w:pPr>
      <w:r w:rsidRPr="00B31EB4">
        <w:rPr>
          <w:rFonts w:ascii="Times New Roman" w:hAnsi="Times New Roman"/>
          <w:sz w:val="28"/>
          <w:szCs w:val="28"/>
        </w:rPr>
        <w:t>Виконання заходів</w:t>
      </w:r>
    </w:p>
    <w:p w:rsidR="00F12DA0" w:rsidRPr="00B31EB4" w:rsidRDefault="00C8062A" w:rsidP="00C8062A">
      <w:pPr>
        <w:tabs>
          <w:tab w:val="left" w:pos="2880"/>
        </w:tabs>
        <w:spacing w:after="0" w:line="240" w:lineRule="auto"/>
        <w:jc w:val="center"/>
        <w:rPr>
          <w:rFonts w:ascii="Times New Roman" w:hAnsi="Times New Roman"/>
          <w:sz w:val="28"/>
          <w:szCs w:val="28"/>
        </w:rPr>
      </w:pPr>
      <w:r w:rsidRPr="00B31EB4">
        <w:rPr>
          <w:rFonts w:ascii="Times New Roman" w:hAnsi="Times New Roman"/>
          <w:sz w:val="28"/>
          <w:szCs w:val="28"/>
        </w:rPr>
        <w:t xml:space="preserve"> Плану розвитку туристичного напряму Первомайської міської територіальної громади на 2025-2027 роки  за  2025 рік</w:t>
      </w:r>
    </w:p>
    <w:p w:rsidR="00FF19DC" w:rsidRPr="00B31EB4" w:rsidRDefault="00C8062A" w:rsidP="00C8062A">
      <w:pPr>
        <w:tabs>
          <w:tab w:val="left" w:pos="2880"/>
        </w:tabs>
        <w:spacing w:after="0" w:line="240" w:lineRule="auto"/>
        <w:jc w:val="center"/>
        <w:rPr>
          <w:rFonts w:ascii="Times New Roman" w:hAnsi="Times New Roman" w:cs="Times New Roman"/>
          <w:sz w:val="28"/>
          <w:szCs w:val="28"/>
        </w:rPr>
      </w:pPr>
      <w:r w:rsidRPr="00B31EB4">
        <w:rPr>
          <w:rFonts w:ascii="Times New Roman" w:hAnsi="Times New Roman" w:cs="Times New Roman"/>
          <w:sz w:val="28"/>
          <w:szCs w:val="28"/>
        </w:rPr>
        <w:t xml:space="preserve"> </w:t>
      </w:r>
      <w:r w:rsidR="00F03C01" w:rsidRPr="00B31EB4">
        <w:rPr>
          <w:rFonts w:ascii="Times New Roman" w:hAnsi="Times New Roman" w:cs="Times New Roman"/>
          <w:sz w:val="28"/>
          <w:szCs w:val="28"/>
        </w:rPr>
        <w:t>(в контексті стратегічної цілі 3)</w:t>
      </w:r>
    </w:p>
    <w:tbl>
      <w:tblPr>
        <w:tblStyle w:val="af"/>
        <w:tblW w:w="14742" w:type="dxa"/>
        <w:tblInd w:w="704" w:type="dxa"/>
        <w:tblLook w:val="04A0"/>
      </w:tblPr>
      <w:tblGrid>
        <w:gridCol w:w="3114"/>
        <w:gridCol w:w="2131"/>
        <w:gridCol w:w="3828"/>
        <w:gridCol w:w="2551"/>
        <w:gridCol w:w="1559"/>
        <w:gridCol w:w="1559"/>
      </w:tblGrid>
      <w:tr w:rsidR="004062E7" w:rsidRPr="00B31EB4" w:rsidTr="00F3425A">
        <w:tc>
          <w:tcPr>
            <w:tcW w:w="3114" w:type="dxa"/>
            <w:vMerge w:val="restart"/>
          </w:tcPr>
          <w:p w:rsidR="004062E7" w:rsidRPr="00B31EB4" w:rsidRDefault="004062E7" w:rsidP="00E630E5">
            <w:pPr>
              <w:tabs>
                <w:tab w:val="left" w:pos="2880"/>
              </w:tabs>
              <w:jc w:val="center"/>
              <w:rPr>
                <w:sz w:val="24"/>
                <w:szCs w:val="24"/>
              </w:rPr>
            </w:pPr>
            <w:r w:rsidRPr="00B31EB4">
              <w:rPr>
                <w:bCs/>
                <w:sz w:val="24"/>
                <w:szCs w:val="24"/>
              </w:rPr>
              <w:t>Найменування заходів</w:t>
            </w:r>
          </w:p>
        </w:tc>
        <w:tc>
          <w:tcPr>
            <w:tcW w:w="2131" w:type="dxa"/>
            <w:vMerge w:val="restart"/>
          </w:tcPr>
          <w:p w:rsidR="004062E7" w:rsidRPr="00B31EB4" w:rsidRDefault="004062E7" w:rsidP="00E630E5">
            <w:pPr>
              <w:tabs>
                <w:tab w:val="left" w:pos="2880"/>
              </w:tabs>
              <w:jc w:val="center"/>
              <w:rPr>
                <w:sz w:val="24"/>
                <w:szCs w:val="24"/>
              </w:rPr>
            </w:pPr>
            <w:r w:rsidRPr="00B31EB4">
              <w:rPr>
                <w:bCs/>
                <w:sz w:val="24"/>
                <w:szCs w:val="24"/>
              </w:rPr>
              <w:t>Відповідальні виконавці</w:t>
            </w:r>
          </w:p>
        </w:tc>
        <w:tc>
          <w:tcPr>
            <w:tcW w:w="3828" w:type="dxa"/>
            <w:vMerge w:val="restart"/>
          </w:tcPr>
          <w:p w:rsidR="004062E7" w:rsidRPr="00B31EB4" w:rsidRDefault="004062E7" w:rsidP="00E630E5">
            <w:pPr>
              <w:tabs>
                <w:tab w:val="left" w:pos="2880"/>
              </w:tabs>
              <w:jc w:val="center"/>
              <w:rPr>
                <w:sz w:val="24"/>
                <w:szCs w:val="24"/>
              </w:rPr>
            </w:pPr>
            <w:r w:rsidRPr="00B31EB4">
              <w:rPr>
                <w:sz w:val="24"/>
                <w:szCs w:val="24"/>
              </w:rPr>
              <w:t>Стан виконання заходів за 2025 рік (результативні показники виконання програми)</w:t>
            </w:r>
          </w:p>
        </w:tc>
        <w:tc>
          <w:tcPr>
            <w:tcW w:w="2551" w:type="dxa"/>
            <w:vMerge w:val="restart"/>
          </w:tcPr>
          <w:p w:rsidR="004062E7" w:rsidRPr="00B31EB4" w:rsidRDefault="004062E7" w:rsidP="00E630E5">
            <w:pPr>
              <w:tabs>
                <w:tab w:val="left" w:pos="2880"/>
              </w:tabs>
              <w:jc w:val="center"/>
              <w:rPr>
                <w:sz w:val="24"/>
                <w:szCs w:val="24"/>
              </w:rPr>
            </w:pPr>
            <w:r w:rsidRPr="00B31EB4">
              <w:rPr>
                <w:sz w:val="24"/>
                <w:szCs w:val="24"/>
              </w:rPr>
              <w:t>Джерела фінансування (державний, обласний, місцевий бюджет; кошти інших джерел)</w:t>
            </w:r>
          </w:p>
        </w:tc>
        <w:tc>
          <w:tcPr>
            <w:tcW w:w="3118" w:type="dxa"/>
            <w:gridSpan w:val="2"/>
          </w:tcPr>
          <w:p w:rsidR="004062E7" w:rsidRPr="00B31EB4" w:rsidRDefault="004062E7" w:rsidP="00E630E5">
            <w:pPr>
              <w:tabs>
                <w:tab w:val="left" w:pos="2880"/>
              </w:tabs>
              <w:jc w:val="center"/>
              <w:rPr>
                <w:sz w:val="24"/>
                <w:szCs w:val="24"/>
              </w:rPr>
            </w:pPr>
            <w:r w:rsidRPr="00B31EB4">
              <w:rPr>
                <w:sz w:val="24"/>
                <w:szCs w:val="24"/>
              </w:rPr>
              <w:t xml:space="preserve">Обсяг фінансування, </w:t>
            </w:r>
            <w:proofErr w:type="spellStart"/>
            <w:r w:rsidRPr="00B31EB4">
              <w:rPr>
                <w:sz w:val="24"/>
                <w:szCs w:val="24"/>
              </w:rPr>
              <w:t>тис.грн</w:t>
            </w:r>
            <w:proofErr w:type="spellEnd"/>
          </w:p>
        </w:tc>
      </w:tr>
      <w:tr w:rsidR="004062E7" w:rsidRPr="00B31EB4" w:rsidTr="00F3425A">
        <w:tc>
          <w:tcPr>
            <w:tcW w:w="3114" w:type="dxa"/>
            <w:vMerge/>
          </w:tcPr>
          <w:p w:rsidR="004062E7" w:rsidRPr="00B31EB4" w:rsidRDefault="004062E7" w:rsidP="00E630E5">
            <w:pPr>
              <w:tabs>
                <w:tab w:val="left" w:pos="2880"/>
              </w:tabs>
              <w:jc w:val="center"/>
              <w:rPr>
                <w:sz w:val="24"/>
                <w:szCs w:val="24"/>
              </w:rPr>
            </w:pPr>
          </w:p>
        </w:tc>
        <w:tc>
          <w:tcPr>
            <w:tcW w:w="2131" w:type="dxa"/>
            <w:vMerge/>
          </w:tcPr>
          <w:p w:rsidR="004062E7" w:rsidRPr="00B31EB4" w:rsidRDefault="004062E7" w:rsidP="00E630E5">
            <w:pPr>
              <w:tabs>
                <w:tab w:val="left" w:pos="2880"/>
              </w:tabs>
              <w:jc w:val="center"/>
              <w:rPr>
                <w:sz w:val="24"/>
                <w:szCs w:val="24"/>
              </w:rPr>
            </w:pPr>
          </w:p>
        </w:tc>
        <w:tc>
          <w:tcPr>
            <w:tcW w:w="3828" w:type="dxa"/>
            <w:vMerge/>
          </w:tcPr>
          <w:p w:rsidR="004062E7" w:rsidRPr="00B31EB4" w:rsidRDefault="004062E7" w:rsidP="00E630E5">
            <w:pPr>
              <w:tabs>
                <w:tab w:val="left" w:pos="2880"/>
              </w:tabs>
              <w:jc w:val="center"/>
              <w:rPr>
                <w:sz w:val="24"/>
                <w:szCs w:val="24"/>
              </w:rPr>
            </w:pPr>
          </w:p>
        </w:tc>
        <w:tc>
          <w:tcPr>
            <w:tcW w:w="2551" w:type="dxa"/>
            <w:vMerge/>
          </w:tcPr>
          <w:p w:rsidR="004062E7" w:rsidRPr="00B31EB4" w:rsidRDefault="004062E7" w:rsidP="00E630E5">
            <w:pPr>
              <w:tabs>
                <w:tab w:val="left" w:pos="2880"/>
              </w:tabs>
              <w:jc w:val="center"/>
              <w:rPr>
                <w:sz w:val="24"/>
                <w:szCs w:val="24"/>
              </w:rPr>
            </w:pPr>
          </w:p>
        </w:tc>
        <w:tc>
          <w:tcPr>
            <w:tcW w:w="1559" w:type="dxa"/>
          </w:tcPr>
          <w:p w:rsidR="004062E7" w:rsidRPr="00B31EB4" w:rsidRDefault="004062E7" w:rsidP="00E630E5">
            <w:pPr>
              <w:tabs>
                <w:tab w:val="left" w:pos="2880"/>
              </w:tabs>
              <w:jc w:val="center"/>
              <w:rPr>
                <w:sz w:val="24"/>
                <w:szCs w:val="24"/>
              </w:rPr>
            </w:pPr>
            <w:r w:rsidRPr="00B31EB4">
              <w:rPr>
                <w:sz w:val="24"/>
                <w:szCs w:val="24"/>
              </w:rPr>
              <w:t>2025 план</w:t>
            </w:r>
          </w:p>
        </w:tc>
        <w:tc>
          <w:tcPr>
            <w:tcW w:w="1559" w:type="dxa"/>
          </w:tcPr>
          <w:p w:rsidR="004062E7" w:rsidRPr="00B31EB4" w:rsidRDefault="004062E7" w:rsidP="00E630E5">
            <w:pPr>
              <w:tabs>
                <w:tab w:val="left" w:pos="2880"/>
              </w:tabs>
              <w:jc w:val="center"/>
              <w:rPr>
                <w:sz w:val="24"/>
                <w:szCs w:val="24"/>
              </w:rPr>
            </w:pPr>
            <w:r w:rsidRPr="00B31EB4">
              <w:rPr>
                <w:sz w:val="24"/>
                <w:szCs w:val="24"/>
              </w:rPr>
              <w:t>2025 звіт</w:t>
            </w:r>
          </w:p>
        </w:tc>
      </w:tr>
    </w:tbl>
    <w:p w:rsidR="0093487E" w:rsidRPr="00B31EB4" w:rsidRDefault="0093487E" w:rsidP="004062E7">
      <w:pPr>
        <w:tabs>
          <w:tab w:val="left" w:pos="2880"/>
        </w:tabs>
        <w:spacing w:after="0" w:line="240" w:lineRule="auto"/>
        <w:rPr>
          <w:rFonts w:ascii="Times New Roman" w:hAnsi="Times New Roman" w:cs="Times New Roman"/>
          <w:sz w:val="28"/>
          <w:szCs w:val="28"/>
        </w:rPr>
      </w:pPr>
    </w:p>
    <w:tbl>
      <w:tblPr>
        <w:tblStyle w:val="af"/>
        <w:tblW w:w="14742" w:type="dxa"/>
        <w:tblInd w:w="704" w:type="dxa"/>
        <w:tblLayout w:type="fixed"/>
        <w:tblLook w:val="04A0"/>
      </w:tblPr>
      <w:tblGrid>
        <w:gridCol w:w="3085"/>
        <w:gridCol w:w="2153"/>
        <w:gridCol w:w="3834"/>
        <w:gridCol w:w="2552"/>
        <w:gridCol w:w="1559"/>
        <w:gridCol w:w="1559"/>
      </w:tblGrid>
      <w:tr w:rsidR="00F3425A" w:rsidRPr="00B31EB4" w:rsidTr="00E4404B">
        <w:trPr>
          <w:tblHeader/>
        </w:trPr>
        <w:tc>
          <w:tcPr>
            <w:tcW w:w="3085" w:type="dxa"/>
          </w:tcPr>
          <w:p w:rsidR="005B2F74" w:rsidRPr="00B31EB4" w:rsidRDefault="005B2F74" w:rsidP="005B2F74">
            <w:pPr>
              <w:tabs>
                <w:tab w:val="left" w:pos="2880"/>
              </w:tabs>
              <w:jc w:val="center"/>
              <w:rPr>
                <w:sz w:val="24"/>
                <w:szCs w:val="24"/>
              </w:rPr>
            </w:pPr>
            <w:r w:rsidRPr="00B31EB4">
              <w:rPr>
                <w:sz w:val="24"/>
                <w:szCs w:val="24"/>
              </w:rPr>
              <w:t>1</w:t>
            </w:r>
          </w:p>
        </w:tc>
        <w:tc>
          <w:tcPr>
            <w:tcW w:w="2153" w:type="dxa"/>
          </w:tcPr>
          <w:p w:rsidR="005B2F74" w:rsidRPr="00B31EB4" w:rsidRDefault="005B2F74" w:rsidP="005B2F74">
            <w:pPr>
              <w:tabs>
                <w:tab w:val="left" w:pos="2880"/>
              </w:tabs>
              <w:jc w:val="center"/>
              <w:rPr>
                <w:sz w:val="24"/>
                <w:szCs w:val="24"/>
              </w:rPr>
            </w:pPr>
            <w:r w:rsidRPr="00B31EB4">
              <w:rPr>
                <w:sz w:val="24"/>
                <w:szCs w:val="24"/>
              </w:rPr>
              <w:t>2</w:t>
            </w:r>
          </w:p>
        </w:tc>
        <w:tc>
          <w:tcPr>
            <w:tcW w:w="3834" w:type="dxa"/>
          </w:tcPr>
          <w:p w:rsidR="005B2F74" w:rsidRPr="00B31EB4" w:rsidRDefault="005B2F74" w:rsidP="005B2F74">
            <w:pPr>
              <w:tabs>
                <w:tab w:val="left" w:pos="2880"/>
              </w:tabs>
              <w:jc w:val="center"/>
              <w:rPr>
                <w:sz w:val="24"/>
                <w:szCs w:val="24"/>
              </w:rPr>
            </w:pPr>
            <w:r w:rsidRPr="00B31EB4">
              <w:rPr>
                <w:sz w:val="24"/>
                <w:szCs w:val="24"/>
              </w:rPr>
              <w:t>3</w:t>
            </w:r>
          </w:p>
        </w:tc>
        <w:tc>
          <w:tcPr>
            <w:tcW w:w="2552" w:type="dxa"/>
          </w:tcPr>
          <w:p w:rsidR="005B2F74" w:rsidRPr="00B31EB4" w:rsidRDefault="005B2F74" w:rsidP="005B2F74">
            <w:pPr>
              <w:tabs>
                <w:tab w:val="left" w:pos="2880"/>
              </w:tabs>
              <w:jc w:val="center"/>
              <w:rPr>
                <w:sz w:val="24"/>
                <w:szCs w:val="24"/>
              </w:rPr>
            </w:pPr>
            <w:r w:rsidRPr="00B31EB4">
              <w:rPr>
                <w:sz w:val="24"/>
                <w:szCs w:val="24"/>
              </w:rPr>
              <w:t>4</w:t>
            </w:r>
          </w:p>
        </w:tc>
        <w:tc>
          <w:tcPr>
            <w:tcW w:w="1559" w:type="dxa"/>
          </w:tcPr>
          <w:p w:rsidR="005B2F74" w:rsidRPr="00B31EB4" w:rsidRDefault="005B2F74" w:rsidP="005B2F74">
            <w:pPr>
              <w:tabs>
                <w:tab w:val="left" w:pos="2880"/>
              </w:tabs>
              <w:jc w:val="center"/>
              <w:rPr>
                <w:sz w:val="24"/>
                <w:szCs w:val="24"/>
              </w:rPr>
            </w:pPr>
            <w:r w:rsidRPr="00B31EB4">
              <w:rPr>
                <w:sz w:val="24"/>
                <w:szCs w:val="24"/>
              </w:rPr>
              <w:t>5</w:t>
            </w:r>
          </w:p>
        </w:tc>
        <w:tc>
          <w:tcPr>
            <w:tcW w:w="1559" w:type="dxa"/>
          </w:tcPr>
          <w:p w:rsidR="005B2F74" w:rsidRPr="00B31EB4" w:rsidRDefault="005B2F74" w:rsidP="005B2F74">
            <w:pPr>
              <w:tabs>
                <w:tab w:val="left" w:pos="2880"/>
              </w:tabs>
              <w:jc w:val="center"/>
              <w:rPr>
                <w:sz w:val="24"/>
                <w:szCs w:val="24"/>
              </w:rPr>
            </w:pPr>
            <w:r w:rsidRPr="00B31EB4">
              <w:rPr>
                <w:sz w:val="24"/>
                <w:szCs w:val="24"/>
              </w:rPr>
              <w:t>6</w:t>
            </w:r>
          </w:p>
        </w:tc>
      </w:tr>
      <w:tr w:rsidR="005B2F74" w:rsidRPr="00B31EB4" w:rsidTr="00F3425A">
        <w:tc>
          <w:tcPr>
            <w:tcW w:w="14742" w:type="dxa"/>
            <w:gridSpan w:val="6"/>
          </w:tcPr>
          <w:p w:rsidR="005B2F74" w:rsidRPr="00B31EB4" w:rsidRDefault="005B2F74" w:rsidP="005B2F74">
            <w:pPr>
              <w:tabs>
                <w:tab w:val="left" w:pos="2880"/>
              </w:tabs>
              <w:rPr>
                <w:sz w:val="24"/>
                <w:szCs w:val="24"/>
              </w:rPr>
            </w:pPr>
            <w:r w:rsidRPr="00B31EB4">
              <w:rPr>
                <w:sz w:val="24"/>
                <w:szCs w:val="24"/>
              </w:rPr>
              <w:t>Операційна ціль 3.1. Використано місцеві ресурси та потенціал у сфері туризму та культури, а також розвинуто сучасну спортивну інфраструктуру для залучення молоді</w:t>
            </w:r>
          </w:p>
        </w:tc>
      </w:tr>
      <w:tr w:rsidR="005B2F74" w:rsidRPr="00B31EB4" w:rsidTr="00F3425A">
        <w:tc>
          <w:tcPr>
            <w:tcW w:w="14742" w:type="dxa"/>
            <w:gridSpan w:val="6"/>
            <w:vAlign w:val="center"/>
          </w:tcPr>
          <w:p w:rsidR="005B2F74" w:rsidRPr="00B31EB4" w:rsidRDefault="005B2F74" w:rsidP="005B2F74">
            <w:pPr>
              <w:tabs>
                <w:tab w:val="left" w:pos="2880"/>
              </w:tabs>
              <w:rPr>
                <w:sz w:val="24"/>
                <w:szCs w:val="24"/>
              </w:rPr>
            </w:pPr>
            <w:r w:rsidRPr="00B31EB4">
              <w:rPr>
                <w:sz w:val="24"/>
                <w:szCs w:val="24"/>
              </w:rPr>
              <w:t>3.1.1. Розвинуто міжнародну співпрацю, укладено міжмуніципальні побратимські договори</w:t>
            </w:r>
          </w:p>
        </w:tc>
      </w:tr>
      <w:tr w:rsidR="007C7757" w:rsidRPr="00B31EB4" w:rsidTr="00F3425A">
        <w:tc>
          <w:tcPr>
            <w:tcW w:w="3085" w:type="dxa"/>
          </w:tcPr>
          <w:p w:rsidR="007C7757" w:rsidRPr="00B31EB4" w:rsidRDefault="007C7757" w:rsidP="007C7757">
            <w:pPr>
              <w:tabs>
                <w:tab w:val="left" w:pos="4656"/>
              </w:tabs>
              <w:jc w:val="center"/>
              <w:rPr>
                <w:sz w:val="24"/>
                <w:szCs w:val="24"/>
              </w:rPr>
            </w:pPr>
            <w:r w:rsidRPr="00B31EB4">
              <w:rPr>
                <w:sz w:val="24"/>
                <w:szCs w:val="24"/>
              </w:rPr>
              <w:t>3.1.1.1.</w:t>
            </w:r>
          </w:p>
          <w:p w:rsidR="007C7757" w:rsidRPr="00B31EB4" w:rsidRDefault="007C7757" w:rsidP="007C7757">
            <w:pPr>
              <w:tabs>
                <w:tab w:val="left" w:pos="2880"/>
              </w:tabs>
              <w:jc w:val="center"/>
              <w:rPr>
                <w:sz w:val="24"/>
                <w:szCs w:val="24"/>
              </w:rPr>
            </w:pPr>
            <w:r w:rsidRPr="00B31EB4">
              <w:rPr>
                <w:sz w:val="24"/>
                <w:szCs w:val="24"/>
              </w:rPr>
              <w:t>Розміщення на сайті презентаційного матеріалу з довідковою інформацією про територіальну громаду.</w:t>
            </w:r>
          </w:p>
        </w:tc>
        <w:tc>
          <w:tcPr>
            <w:tcW w:w="2153" w:type="dxa"/>
          </w:tcPr>
          <w:p w:rsidR="007C7757" w:rsidRPr="00B31EB4" w:rsidRDefault="007C7757" w:rsidP="007C7757">
            <w:pPr>
              <w:tabs>
                <w:tab w:val="left" w:pos="2880"/>
              </w:tabs>
              <w:jc w:val="center"/>
              <w:rPr>
                <w:sz w:val="24"/>
                <w:szCs w:val="24"/>
              </w:rPr>
            </w:pPr>
            <w:r w:rsidRPr="00B31EB4">
              <w:rPr>
                <w:sz w:val="24"/>
                <w:szCs w:val="24"/>
              </w:rPr>
              <w:t>Старости, управління економіки</w:t>
            </w:r>
            <w:r w:rsidR="001D6A45">
              <w:rPr>
                <w:sz w:val="24"/>
                <w:szCs w:val="24"/>
              </w:rPr>
              <w:t xml:space="preserve"> </w:t>
            </w:r>
            <w:r w:rsidR="00544CD7">
              <w:rPr>
                <w:sz w:val="24"/>
                <w:szCs w:val="24"/>
              </w:rPr>
              <w:t xml:space="preserve">апарату </w:t>
            </w:r>
            <w:r w:rsidR="001D6A45" w:rsidRPr="00B31EB4">
              <w:rPr>
                <w:sz w:val="24"/>
                <w:szCs w:val="24"/>
              </w:rPr>
              <w:t>виконавчого комітету міської ради</w:t>
            </w:r>
            <w:r w:rsidRPr="00B31EB4">
              <w:rPr>
                <w:sz w:val="24"/>
                <w:szCs w:val="24"/>
              </w:rPr>
              <w:t>, управління культури, національностей, релігій, молоді та спорту міської ради, відділ прес-служби апарату виконавчого комітету міської ради.</w:t>
            </w:r>
          </w:p>
        </w:tc>
        <w:tc>
          <w:tcPr>
            <w:tcW w:w="3834" w:type="dxa"/>
          </w:tcPr>
          <w:p w:rsidR="007C7757" w:rsidRPr="00B31EB4" w:rsidRDefault="007C7757" w:rsidP="007C7757">
            <w:pPr>
              <w:tabs>
                <w:tab w:val="left" w:pos="2880"/>
              </w:tabs>
              <w:jc w:val="center"/>
              <w:rPr>
                <w:sz w:val="24"/>
                <w:szCs w:val="24"/>
              </w:rPr>
            </w:pPr>
            <w:r w:rsidRPr="00B31EB4">
              <w:rPr>
                <w:sz w:val="24"/>
                <w:szCs w:val="24"/>
              </w:rPr>
              <w:t xml:space="preserve">Презентаційний матеріал з довідковою інформацією про територіальну громаду систематично оновлюється в разі потреби та розміщений на офіційному вебсайті громади. На сайті функціонує окрема вкладка для інвесторів, яка наповнена презентаційними матеріалами та інформацією англійською мовою і включає профіль громади, інвестиційний паспорт, інвестиційний атлас та Стратегію розвитку громади. </w:t>
            </w:r>
          </w:p>
          <w:p w:rsidR="007C7757" w:rsidRPr="00B31EB4" w:rsidRDefault="007C7757" w:rsidP="007C7757">
            <w:pPr>
              <w:tabs>
                <w:tab w:val="left" w:pos="2880"/>
              </w:tabs>
              <w:jc w:val="center"/>
              <w:rPr>
                <w:sz w:val="24"/>
                <w:szCs w:val="24"/>
              </w:rPr>
            </w:pPr>
            <w:r w:rsidRPr="00B31EB4">
              <w:rPr>
                <w:sz w:val="24"/>
                <w:szCs w:val="24"/>
              </w:rPr>
              <w:t xml:space="preserve">Створено QR-коди офіційного сайту Первомайської міської ради, що забезпечує легкий доступ до </w:t>
            </w:r>
            <w:r w:rsidRPr="00B31EB4">
              <w:rPr>
                <w:sz w:val="24"/>
                <w:szCs w:val="24"/>
              </w:rPr>
              <w:lastRenderedPageBreak/>
              <w:t>інформації про громаду для туристів.</w:t>
            </w:r>
          </w:p>
          <w:p w:rsidR="007C7757" w:rsidRPr="00B31EB4" w:rsidRDefault="007C7757" w:rsidP="007C7757">
            <w:pPr>
              <w:tabs>
                <w:tab w:val="left" w:pos="2880"/>
              </w:tabs>
              <w:jc w:val="center"/>
              <w:rPr>
                <w:sz w:val="24"/>
                <w:szCs w:val="24"/>
              </w:rPr>
            </w:pPr>
            <w:r w:rsidRPr="00B31EB4">
              <w:rPr>
                <w:sz w:val="24"/>
                <w:szCs w:val="24"/>
              </w:rPr>
              <w:t>Також на офіційному сайті управління культури, національностей, релігій, молоді та спорту</w:t>
            </w:r>
            <w:r w:rsidR="00C061D9">
              <w:rPr>
                <w:sz w:val="24"/>
                <w:szCs w:val="24"/>
              </w:rPr>
              <w:t xml:space="preserve"> міської ради</w:t>
            </w:r>
            <w:r w:rsidRPr="00B31EB4">
              <w:rPr>
                <w:sz w:val="24"/>
                <w:szCs w:val="24"/>
              </w:rPr>
              <w:t xml:space="preserve"> розміщено презентаційн</w:t>
            </w:r>
            <w:r w:rsidR="004C6BBB">
              <w:rPr>
                <w:sz w:val="24"/>
                <w:szCs w:val="24"/>
              </w:rPr>
              <w:t>ий</w:t>
            </w:r>
            <w:r w:rsidRPr="00B31EB4">
              <w:rPr>
                <w:sz w:val="24"/>
                <w:szCs w:val="24"/>
              </w:rPr>
              <w:t xml:space="preserve"> матеріал про територіальну громаду (</w:t>
            </w:r>
            <w:hyperlink r:id="rId14" w:history="1">
              <w:r w:rsidRPr="00B31EB4">
                <w:rPr>
                  <w:rStyle w:val="af6"/>
                  <w:sz w:val="24"/>
                  <w:szCs w:val="24"/>
                </w:rPr>
                <w:t>https://kultura-pmr.com.ua</w:t>
              </w:r>
            </w:hyperlink>
            <w:r w:rsidRPr="00B31EB4">
              <w:rPr>
                <w:sz w:val="24"/>
                <w:szCs w:val="24"/>
              </w:rPr>
              <w:t>).</w:t>
            </w:r>
          </w:p>
        </w:tc>
        <w:tc>
          <w:tcPr>
            <w:tcW w:w="2552" w:type="dxa"/>
          </w:tcPr>
          <w:p w:rsidR="007C7757" w:rsidRPr="00B31EB4" w:rsidRDefault="007C7757" w:rsidP="007C7757">
            <w:pPr>
              <w:tabs>
                <w:tab w:val="left" w:pos="2880"/>
              </w:tabs>
              <w:jc w:val="center"/>
              <w:rPr>
                <w:sz w:val="24"/>
                <w:szCs w:val="24"/>
              </w:rPr>
            </w:pPr>
            <w:r w:rsidRPr="00B31EB4">
              <w:rPr>
                <w:sz w:val="24"/>
                <w:szCs w:val="24"/>
              </w:rPr>
              <w:lastRenderedPageBreak/>
              <w:t>Не потребує фінансування</w:t>
            </w:r>
            <w:r w:rsidR="00342B1C" w:rsidRPr="00B31EB4">
              <w:rPr>
                <w:sz w:val="24"/>
                <w:szCs w:val="24"/>
              </w:rPr>
              <w:t>.</w:t>
            </w:r>
          </w:p>
        </w:tc>
        <w:tc>
          <w:tcPr>
            <w:tcW w:w="1559" w:type="dxa"/>
          </w:tcPr>
          <w:p w:rsidR="007C7757" w:rsidRPr="00B31EB4" w:rsidRDefault="007C7757" w:rsidP="007C7757">
            <w:pPr>
              <w:tabs>
                <w:tab w:val="left" w:pos="2880"/>
              </w:tabs>
              <w:jc w:val="center"/>
              <w:rPr>
                <w:sz w:val="24"/>
                <w:szCs w:val="24"/>
              </w:rPr>
            </w:pPr>
            <w:r w:rsidRPr="00B31EB4">
              <w:rPr>
                <w:sz w:val="24"/>
                <w:szCs w:val="24"/>
              </w:rPr>
              <w:t>-</w:t>
            </w:r>
          </w:p>
        </w:tc>
        <w:tc>
          <w:tcPr>
            <w:tcW w:w="1559" w:type="dxa"/>
          </w:tcPr>
          <w:p w:rsidR="007C7757" w:rsidRPr="00B31EB4" w:rsidRDefault="007C7757" w:rsidP="007C7757">
            <w:pPr>
              <w:tabs>
                <w:tab w:val="left" w:pos="2880"/>
              </w:tabs>
              <w:jc w:val="center"/>
              <w:rPr>
                <w:sz w:val="24"/>
                <w:szCs w:val="24"/>
              </w:rPr>
            </w:pPr>
            <w:r w:rsidRPr="00B31EB4">
              <w:rPr>
                <w:sz w:val="24"/>
                <w:szCs w:val="24"/>
              </w:rPr>
              <w:t>-</w:t>
            </w:r>
          </w:p>
        </w:tc>
      </w:tr>
      <w:tr w:rsidR="007C7757" w:rsidRPr="00B31EB4" w:rsidTr="00F3425A">
        <w:tc>
          <w:tcPr>
            <w:tcW w:w="3085" w:type="dxa"/>
          </w:tcPr>
          <w:p w:rsidR="007C7757" w:rsidRPr="00B31EB4" w:rsidRDefault="007C7757" w:rsidP="007C7757">
            <w:pPr>
              <w:tabs>
                <w:tab w:val="left" w:pos="4656"/>
              </w:tabs>
              <w:jc w:val="center"/>
              <w:rPr>
                <w:sz w:val="24"/>
                <w:szCs w:val="24"/>
              </w:rPr>
            </w:pPr>
            <w:r w:rsidRPr="00B31EB4">
              <w:rPr>
                <w:sz w:val="24"/>
                <w:szCs w:val="24"/>
              </w:rPr>
              <w:lastRenderedPageBreak/>
              <w:t>3.1.1.2.</w:t>
            </w:r>
          </w:p>
          <w:p w:rsidR="007C7757" w:rsidRPr="00B31EB4" w:rsidRDefault="007C7757" w:rsidP="007C7757">
            <w:pPr>
              <w:tabs>
                <w:tab w:val="left" w:pos="2880"/>
              </w:tabs>
              <w:jc w:val="center"/>
              <w:rPr>
                <w:sz w:val="24"/>
                <w:szCs w:val="24"/>
              </w:rPr>
            </w:pPr>
            <w:r w:rsidRPr="00B31EB4">
              <w:rPr>
                <w:sz w:val="24"/>
                <w:szCs w:val="24"/>
              </w:rPr>
              <w:t>Розробка презентаційних матеріалів, туристичних маршрутів з картами та схемами туристичних об’єктів, туристичних буклетів, тематичних карт (транспорт, торгівля тощо). Встановлення інформаційних щитів краєзнавчого характеру в межах міста і сіл громади.</w:t>
            </w:r>
          </w:p>
        </w:tc>
        <w:tc>
          <w:tcPr>
            <w:tcW w:w="2153" w:type="dxa"/>
          </w:tcPr>
          <w:p w:rsidR="007C7757" w:rsidRPr="00B31EB4" w:rsidRDefault="007C7757" w:rsidP="007C7757">
            <w:pPr>
              <w:tabs>
                <w:tab w:val="left" w:pos="2880"/>
              </w:tabs>
              <w:jc w:val="center"/>
              <w:rPr>
                <w:sz w:val="24"/>
                <w:szCs w:val="24"/>
              </w:rPr>
            </w:pPr>
            <w:r w:rsidRPr="00B31EB4">
              <w:rPr>
                <w:sz w:val="24"/>
                <w:szCs w:val="24"/>
              </w:rPr>
              <w:t>Старости, управління економіки</w:t>
            </w:r>
            <w:r w:rsidR="006A7705">
              <w:rPr>
                <w:sz w:val="24"/>
                <w:szCs w:val="24"/>
              </w:rPr>
              <w:t xml:space="preserve"> апарату </w:t>
            </w:r>
            <w:r w:rsidR="006A7705" w:rsidRPr="00B31EB4">
              <w:rPr>
                <w:sz w:val="24"/>
                <w:szCs w:val="24"/>
              </w:rPr>
              <w:t>виконавчого комітету міської ради</w:t>
            </w:r>
            <w:r w:rsidRPr="00B31EB4">
              <w:rPr>
                <w:sz w:val="24"/>
                <w:szCs w:val="24"/>
              </w:rPr>
              <w:t>, управління культури, національностей, релігій, молоді та спорту міської ради, міськрайонний клуб туристів-мандрівників «Романтик», суб’єкти підприємницької діяльності.</w:t>
            </w:r>
          </w:p>
        </w:tc>
        <w:tc>
          <w:tcPr>
            <w:tcW w:w="3834" w:type="dxa"/>
          </w:tcPr>
          <w:p w:rsidR="007C7757" w:rsidRPr="00B31EB4" w:rsidRDefault="004C6BBB" w:rsidP="007C7757">
            <w:pPr>
              <w:tabs>
                <w:tab w:val="left" w:pos="2880"/>
              </w:tabs>
              <w:jc w:val="center"/>
              <w:rPr>
                <w:sz w:val="24"/>
                <w:szCs w:val="24"/>
              </w:rPr>
            </w:pPr>
            <w:r>
              <w:rPr>
                <w:sz w:val="24"/>
                <w:szCs w:val="24"/>
              </w:rPr>
              <w:t>Розроблено</w:t>
            </w:r>
            <w:r w:rsidR="007C7757" w:rsidRPr="00B31EB4">
              <w:rPr>
                <w:sz w:val="24"/>
                <w:szCs w:val="24"/>
              </w:rPr>
              <w:t xml:space="preserve"> та підготовлено до друку інформаційно-презентаційні матеріали, зокрема буклети походів вихідного дня по р. Південний Буг і маршруту </w:t>
            </w:r>
            <w:proofErr w:type="spellStart"/>
            <w:r w:rsidR="007C7757" w:rsidRPr="00B31EB4">
              <w:rPr>
                <w:sz w:val="24"/>
                <w:szCs w:val="24"/>
              </w:rPr>
              <w:t>Первомайськ–Івановка</w:t>
            </w:r>
            <w:proofErr w:type="spellEnd"/>
            <w:r w:rsidR="007C7757" w:rsidRPr="00B31EB4">
              <w:rPr>
                <w:sz w:val="24"/>
                <w:szCs w:val="24"/>
              </w:rPr>
              <w:t xml:space="preserve"> з картами-схемами та топонімікою, тематичні карти-схеми руху пасажирського транспорту по місту та району з розкладом руху і назвами зупинок, а також 25 щитів і табличок краєзнавчого характеру в межах міста та сіл громади. </w:t>
            </w:r>
          </w:p>
          <w:p w:rsidR="007C7757" w:rsidRPr="00B31EB4" w:rsidRDefault="007C7757" w:rsidP="007C7757">
            <w:pPr>
              <w:tabs>
                <w:tab w:val="left" w:pos="2880"/>
              </w:tabs>
              <w:jc w:val="center"/>
              <w:rPr>
                <w:sz w:val="24"/>
                <w:szCs w:val="24"/>
              </w:rPr>
            </w:pPr>
            <w:r w:rsidRPr="00B31EB4">
              <w:rPr>
                <w:sz w:val="24"/>
                <w:szCs w:val="24"/>
              </w:rPr>
              <w:t xml:space="preserve">У 2025 році за підтримки VNG </w:t>
            </w:r>
            <w:proofErr w:type="spellStart"/>
            <w:r w:rsidRPr="00B31EB4">
              <w:rPr>
                <w:sz w:val="24"/>
                <w:szCs w:val="24"/>
              </w:rPr>
              <w:t>International</w:t>
            </w:r>
            <w:proofErr w:type="spellEnd"/>
            <w:r w:rsidRPr="00B31EB4">
              <w:rPr>
                <w:sz w:val="24"/>
                <w:szCs w:val="24"/>
              </w:rPr>
              <w:t xml:space="preserve"> та міжнародних партнерів розроблено інвестиційний атлас Первомайської міської територіальної громади, друк якого забезпечено Первомайською міською радою; атлас використовується для презентації громади під час міжнародних </w:t>
            </w:r>
            <w:r w:rsidRPr="00B31EB4">
              <w:rPr>
                <w:sz w:val="24"/>
                <w:szCs w:val="24"/>
              </w:rPr>
              <w:lastRenderedPageBreak/>
              <w:t>зустрічей і налагодження співпраці з іноземними партнерами.</w:t>
            </w:r>
          </w:p>
        </w:tc>
        <w:tc>
          <w:tcPr>
            <w:tcW w:w="2552" w:type="dxa"/>
          </w:tcPr>
          <w:p w:rsidR="007C7757" w:rsidRPr="00B31EB4" w:rsidRDefault="007C7757" w:rsidP="007C7757">
            <w:pPr>
              <w:tabs>
                <w:tab w:val="left" w:pos="2880"/>
              </w:tabs>
              <w:jc w:val="center"/>
              <w:rPr>
                <w:sz w:val="24"/>
                <w:szCs w:val="24"/>
              </w:rPr>
            </w:pPr>
            <w:r w:rsidRPr="00B31EB4">
              <w:rPr>
                <w:sz w:val="24"/>
                <w:szCs w:val="24"/>
              </w:rPr>
              <w:lastRenderedPageBreak/>
              <w:t>Мі</w:t>
            </w:r>
            <w:r w:rsidR="00FE2A39">
              <w:rPr>
                <w:sz w:val="24"/>
                <w:szCs w:val="24"/>
              </w:rPr>
              <w:t>сцевий</w:t>
            </w:r>
            <w:r w:rsidRPr="00B31EB4">
              <w:rPr>
                <w:sz w:val="24"/>
                <w:szCs w:val="24"/>
              </w:rPr>
              <w:t xml:space="preserve"> бюджет та інші джерела фінансування.</w:t>
            </w:r>
          </w:p>
        </w:tc>
        <w:tc>
          <w:tcPr>
            <w:tcW w:w="1559" w:type="dxa"/>
          </w:tcPr>
          <w:p w:rsidR="007C7757" w:rsidRPr="00B31EB4" w:rsidRDefault="007C7757" w:rsidP="007C7757">
            <w:pPr>
              <w:tabs>
                <w:tab w:val="left" w:pos="2880"/>
              </w:tabs>
              <w:jc w:val="center"/>
              <w:rPr>
                <w:sz w:val="24"/>
                <w:szCs w:val="24"/>
              </w:rPr>
            </w:pPr>
            <w:r w:rsidRPr="00B31EB4">
              <w:rPr>
                <w:sz w:val="24"/>
                <w:szCs w:val="24"/>
              </w:rPr>
              <w:t xml:space="preserve">В межах наявного </w:t>
            </w:r>
            <w:proofErr w:type="spellStart"/>
            <w:r w:rsidRPr="00B31EB4">
              <w:rPr>
                <w:sz w:val="24"/>
                <w:szCs w:val="24"/>
              </w:rPr>
              <w:t>фінансу-вання</w:t>
            </w:r>
            <w:proofErr w:type="spellEnd"/>
            <w:r w:rsidRPr="00B31EB4">
              <w:rPr>
                <w:sz w:val="24"/>
                <w:szCs w:val="24"/>
              </w:rPr>
              <w:t>.</w:t>
            </w:r>
          </w:p>
        </w:tc>
        <w:tc>
          <w:tcPr>
            <w:tcW w:w="1559" w:type="dxa"/>
          </w:tcPr>
          <w:p w:rsidR="007C7757" w:rsidRPr="00B31EB4" w:rsidRDefault="007C7757" w:rsidP="007C7757">
            <w:pPr>
              <w:tabs>
                <w:tab w:val="left" w:pos="2880"/>
              </w:tabs>
              <w:jc w:val="center"/>
              <w:rPr>
                <w:sz w:val="24"/>
                <w:szCs w:val="24"/>
              </w:rPr>
            </w:pPr>
            <w:proofErr w:type="spellStart"/>
            <w:r w:rsidRPr="00B31EB4">
              <w:rPr>
                <w:sz w:val="24"/>
                <w:szCs w:val="24"/>
              </w:rPr>
              <w:t>Презента-ційний</w:t>
            </w:r>
            <w:proofErr w:type="spellEnd"/>
            <w:r w:rsidRPr="00B31EB4">
              <w:rPr>
                <w:sz w:val="24"/>
                <w:szCs w:val="24"/>
              </w:rPr>
              <w:t xml:space="preserve"> матеріал розроблено  безкоштовно для громади.</w:t>
            </w:r>
          </w:p>
        </w:tc>
      </w:tr>
      <w:tr w:rsidR="007C7757" w:rsidRPr="00B31EB4" w:rsidTr="00F3425A">
        <w:tc>
          <w:tcPr>
            <w:tcW w:w="3085" w:type="dxa"/>
          </w:tcPr>
          <w:p w:rsidR="007C7757" w:rsidRPr="00B31EB4" w:rsidRDefault="007C7757" w:rsidP="007C7757">
            <w:pPr>
              <w:tabs>
                <w:tab w:val="left" w:pos="2880"/>
              </w:tabs>
              <w:jc w:val="center"/>
              <w:rPr>
                <w:sz w:val="24"/>
                <w:szCs w:val="24"/>
              </w:rPr>
            </w:pPr>
            <w:r w:rsidRPr="00B31EB4">
              <w:rPr>
                <w:sz w:val="24"/>
                <w:szCs w:val="24"/>
              </w:rPr>
              <w:lastRenderedPageBreak/>
              <w:t>3.1.1.3. Висвітлення в пресі, на радіо та телебаченні матеріалів про організацію відпочинку та оздоровлення дітей, учнівської і студентської молоді.</w:t>
            </w:r>
          </w:p>
        </w:tc>
        <w:tc>
          <w:tcPr>
            <w:tcW w:w="2153" w:type="dxa"/>
          </w:tcPr>
          <w:p w:rsidR="007C7757" w:rsidRPr="00B31EB4" w:rsidRDefault="007C7757" w:rsidP="007C7757">
            <w:pPr>
              <w:tabs>
                <w:tab w:val="left" w:pos="2880"/>
              </w:tabs>
              <w:jc w:val="center"/>
              <w:rPr>
                <w:sz w:val="24"/>
                <w:szCs w:val="24"/>
              </w:rPr>
            </w:pPr>
            <w:r w:rsidRPr="00B31EB4">
              <w:rPr>
                <w:sz w:val="24"/>
                <w:szCs w:val="24"/>
              </w:rPr>
              <w:t>Управління освіти міської ради, управління культури, національностей, релігій, молоді та спорту міської ради, відділ прес-служби апарату виконавчого комітету міської ради.</w:t>
            </w:r>
          </w:p>
        </w:tc>
        <w:tc>
          <w:tcPr>
            <w:tcW w:w="3834" w:type="dxa"/>
          </w:tcPr>
          <w:p w:rsidR="007C7757" w:rsidRPr="00B31EB4" w:rsidRDefault="007C7757" w:rsidP="007C7757">
            <w:pPr>
              <w:tabs>
                <w:tab w:val="left" w:pos="2880"/>
              </w:tabs>
              <w:jc w:val="center"/>
              <w:rPr>
                <w:sz w:val="24"/>
                <w:szCs w:val="24"/>
              </w:rPr>
            </w:pPr>
            <w:r w:rsidRPr="00B31EB4">
              <w:rPr>
                <w:sz w:val="24"/>
                <w:szCs w:val="24"/>
              </w:rPr>
              <w:t>У 2025 році інформування в пресі, на радіо та телебаченні щодо організації відпочинку та оздоровлення дітей, учнівської і студентської молоді не здійснювалося, оскільки пришкільні табори не працювали у зв’язку з воєнними діями в Україні.</w:t>
            </w:r>
          </w:p>
        </w:tc>
        <w:tc>
          <w:tcPr>
            <w:tcW w:w="2552" w:type="dxa"/>
          </w:tcPr>
          <w:p w:rsidR="007C7757" w:rsidRPr="00B31EB4" w:rsidRDefault="00343196" w:rsidP="007C7757">
            <w:pPr>
              <w:tabs>
                <w:tab w:val="left" w:pos="2880"/>
              </w:tabs>
              <w:jc w:val="center"/>
              <w:rPr>
                <w:sz w:val="24"/>
                <w:szCs w:val="24"/>
              </w:rPr>
            </w:pPr>
            <w:r w:rsidRPr="00B31EB4">
              <w:rPr>
                <w:sz w:val="24"/>
                <w:szCs w:val="24"/>
              </w:rPr>
              <w:t>Мі</w:t>
            </w:r>
            <w:r>
              <w:rPr>
                <w:sz w:val="24"/>
                <w:szCs w:val="24"/>
              </w:rPr>
              <w:t>сцевий</w:t>
            </w:r>
            <w:r w:rsidR="007C7757" w:rsidRPr="00B31EB4">
              <w:rPr>
                <w:sz w:val="24"/>
                <w:szCs w:val="24"/>
              </w:rPr>
              <w:t xml:space="preserve"> бюджет та інші джерела фінансування.</w:t>
            </w:r>
          </w:p>
        </w:tc>
        <w:tc>
          <w:tcPr>
            <w:tcW w:w="1559" w:type="dxa"/>
          </w:tcPr>
          <w:p w:rsidR="007C7757" w:rsidRPr="00B31EB4" w:rsidRDefault="007C7757" w:rsidP="007C7757">
            <w:pPr>
              <w:tabs>
                <w:tab w:val="left" w:pos="2880"/>
              </w:tabs>
              <w:jc w:val="center"/>
              <w:rPr>
                <w:sz w:val="24"/>
                <w:szCs w:val="24"/>
              </w:rPr>
            </w:pPr>
            <w:r w:rsidRPr="00B31EB4">
              <w:rPr>
                <w:sz w:val="24"/>
                <w:szCs w:val="24"/>
              </w:rPr>
              <w:t xml:space="preserve">В межах наявного </w:t>
            </w:r>
            <w:proofErr w:type="spellStart"/>
            <w:r w:rsidRPr="00B31EB4">
              <w:rPr>
                <w:sz w:val="24"/>
                <w:szCs w:val="24"/>
              </w:rPr>
              <w:t>фінансу-вання</w:t>
            </w:r>
            <w:proofErr w:type="spellEnd"/>
            <w:r w:rsidRPr="00B31EB4">
              <w:rPr>
                <w:sz w:val="24"/>
                <w:szCs w:val="24"/>
              </w:rPr>
              <w:t>.</w:t>
            </w:r>
          </w:p>
        </w:tc>
        <w:tc>
          <w:tcPr>
            <w:tcW w:w="1559" w:type="dxa"/>
          </w:tcPr>
          <w:p w:rsidR="007C7757" w:rsidRPr="00B31EB4" w:rsidRDefault="007C7757" w:rsidP="007C7757">
            <w:pPr>
              <w:tabs>
                <w:tab w:val="left" w:pos="2880"/>
              </w:tabs>
              <w:jc w:val="center"/>
              <w:rPr>
                <w:sz w:val="24"/>
                <w:szCs w:val="24"/>
              </w:rPr>
            </w:pPr>
            <w:r w:rsidRPr="00B31EB4">
              <w:rPr>
                <w:sz w:val="24"/>
                <w:szCs w:val="24"/>
              </w:rPr>
              <w:t>-</w:t>
            </w:r>
          </w:p>
        </w:tc>
      </w:tr>
      <w:tr w:rsidR="007C7757" w:rsidRPr="00B31EB4" w:rsidTr="00F3425A">
        <w:tc>
          <w:tcPr>
            <w:tcW w:w="3085" w:type="dxa"/>
          </w:tcPr>
          <w:p w:rsidR="007C7757" w:rsidRPr="00B31EB4" w:rsidRDefault="007C7757" w:rsidP="007C7757">
            <w:pPr>
              <w:tabs>
                <w:tab w:val="left" w:pos="2880"/>
              </w:tabs>
              <w:jc w:val="center"/>
              <w:rPr>
                <w:sz w:val="24"/>
                <w:szCs w:val="24"/>
              </w:rPr>
            </w:pPr>
            <w:r w:rsidRPr="00B31EB4">
              <w:rPr>
                <w:sz w:val="24"/>
                <w:szCs w:val="24"/>
              </w:rPr>
              <w:t>3.1.1.4. Створення інформаційних друкованих та електронних матеріалів для представлення туристичного потенціалу Первомайської міської територіальної громади.</w:t>
            </w:r>
          </w:p>
        </w:tc>
        <w:tc>
          <w:tcPr>
            <w:tcW w:w="2153" w:type="dxa"/>
          </w:tcPr>
          <w:p w:rsidR="007C7757" w:rsidRPr="00B31EB4" w:rsidRDefault="007C7757" w:rsidP="007C7757">
            <w:pPr>
              <w:tabs>
                <w:tab w:val="left" w:pos="2880"/>
              </w:tabs>
              <w:jc w:val="center"/>
              <w:rPr>
                <w:sz w:val="24"/>
                <w:szCs w:val="24"/>
              </w:rPr>
            </w:pPr>
            <w:r w:rsidRPr="00B31EB4">
              <w:rPr>
                <w:sz w:val="24"/>
                <w:szCs w:val="24"/>
              </w:rPr>
              <w:t>Виконавчий комітет Первомайської міської ради, суб’єкти підприємницької діяльності.</w:t>
            </w:r>
          </w:p>
        </w:tc>
        <w:tc>
          <w:tcPr>
            <w:tcW w:w="3834" w:type="dxa"/>
          </w:tcPr>
          <w:p w:rsidR="007C7757" w:rsidRPr="00B31EB4" w:rsidRDefault="007C7757" w:rsidP="007C7757">
            <w:pPr>
              <w:tabs>
                <w:tab w:val="left" w:pos="2880"/>
              </w:tabs>
              <w:jc w:val="center"/>
              <w:rPr>
                <w:sz w:val="24"/>
                <w:szCs w:val="24"/>
              </w:rPr>
            </w:pPr>
            <w:r w:rsidRPr="00B31EB4">
              <w:rPr>
                <w:sz w:val="24"/>
                <w:szCs w:val="24"/>
              </w:rPr>
              <w:t>Сувенірну продукцію, зокрема магніти та календарі, виготовлену місцевими підприємцями та жителями громади, було представлено та розповсюджено серед міжнародних партнерів під час офіційних візитів і участі представників громади у міжнародних заходах та конференціях.</w:t>
            </w:r>
          </w:p>
          <w:p w:rsidR="007C7757" w:rsidRPr="00B31EB4" w:rsidRDefault="007C7757" w:rsidP="007C7757">
            <w:pPr>
              <w:tabs>
                <w:tab w:val="left" w:pos="2880"/>
              </w:tabs>
              <w:jc w:val="center"/>
              <w:rPr>
                <w:sz w:val="24"/>
                <w:szCs w:val="24"/>
              </w:rPr>
            </w:pPr>
            <w:r w:rsidRPr="00B31EB4">
              <w:rPr>
                <w:sz w:val="24"/>
                <w:szCs w:val="24"/>
              </w:rPr>
              <w:t xml:space="preserve">За підтримки донорської організації VNG </w:t>
            </w:r>
            <w:proofErr w:type="spellStart"/>
            <w:r w:rsidRPr="00B31EB4">
              <w:rPr>
                <w:sz w:val="24"/>
                <w:szCs w:val="24"/>
              </w:rPr>
              <w:t>International</w:t>
            </w:r>
            <w:proofErr w:type="spellEnd"/>
            <w:r w:rsidRPr="00B31EB4">
              <w:rPr>
                <w:sz w:val="24"/>
                <w:szCs w:val="24"/>
              </w:rPr>
              <w:t xml:space="preserve"> громада отримала 3D-принтер, який використовуватиметься і для виготовлення сувенірів із елементами символіки громади. Планується налагодження </w:t>
            </w:r>
            <w:r w:rsidRPr="00B31EB4">
              <w:rPr>
                <w:sz w:val="24"/>
                <w:szCs w:val="24"/>
              </w:rPr>
              <w:lastRenderedPageBreak/>
              <w:t>виробництва сувенірів із зображенням визначних місць та туристичних об’єктів громади, що сприятиме підвищенню її пізнаваності.</w:t>
            </w:r>
          </w:p>
        </w:tc>
        <w:tc>
          <w:tcPr>
            <w:tcW w:w="2552" w:type="dxa"/>
          </w:tcPr>
          <w:p w:rsidR="007C7757" w:rsidRPr="00B31EB4" w:rsidRDefault="007C7757" w:rsidP="007C7757">
            <w:pPr>
              <w:tabs>
                <w:tab w:val="left" w:pos="2880"/>
              </w:tabs>
              <w:jc w:val="center"/>
              <w:rPr>
                <w:sz w:val="24"/>
                <w:szCs w:val="24"/>
              </w:rPr>
            </w:pPr>
            <w:r w:rsidRPr="00B31EB4">
              <w:rPr>
                <w:sz w:val="24"/>
                <w:szCs w:val="24"/>
              </w:rPr>
              <w:lastRenderedPageBreak/>
              <w:t xml:space="preserve">Кошти донорської організації VNG </w:t>
            </w:r>
            <w:proofErr w:type="spellStart"/>
            <w:r w:rsidRPr="00B31EB4">
              <w:rPr>
                <w:sz w:val="24"/>
                <w:szCs w:val="24"/>
              </w:rPr>
              <w:t>International</w:t>
            </w:r>
            <w:proofErr w:type="spellEnd"/>
            <w:r w:rsidR="00342B1C" w:rsidRPr="00B31EB4">
              <w:rPr>
                <w:sz w:val="24"/>
                <w:szCs w:val="24"/>
              </w:rPr>
              <w:t>.</w:t>
            </w:r>
          </w:p>
        </w:tc>
        <w:tc>
          <w:tcPr>
            <w:tcW w:w="1559" w:type="dxa"/>
          </w:tcPr>
          <w:p w:rsidR="007C7757" w:rsidRPr="00B31EB4" w:rsidRDefault="007C7757" w:rsidP="007C7757">
            <w:pPr>
              <w:tabs>
                <w:tab w:val="left" w:pos="2880"/>
              </w:tabs>
              <w:jc w:val="center"/>
              <w:rPr>
                <w:sz w:val="24"/>
                <w:szCs w:val="24"/>
              </w:rPr>
            </w:pPr>
            <w:r w:rsidRPr="00B31EB4">
              <w:rPr>
                <w:sz w:val="24"/>
                <w:szCs w:val="24"/>
              </w:rPr>
              <w:t xml:space="preserve">В межах наявного </w:t>
            </w:r>
            <w:proofErr w:type="spellStart"/>
            <w:r w:rsidRPr="00B31EB4">
              <w:rPr>
                <w:sz w:val="24"/>
                <w:szCs w:val="24"/>
              </w:rPr>
              <w:t>фінансу-вання</w:t>
            </w:r>
            <w:proofErr w:type="spellEnd"/>
            <w:r w:rsidRPr="00B31EB4">
              <w:rPr>
                <w:sz w:val="24"/>
                <w:szCs w:val="24"/>
              </w:rPr>
              <w:t>.</w:t>
            </w:r>
          </w:p>
        </w:tc>
        <w:tc>
          <w:tcPr>
            <w:tcW w:w="1559" w:type="dxa"/>
          </w:tcPr>
          <w:p w:rsidR="007C7757" w:rsidRPr="00B31EB4" w:rsidRDefault="007C7757" w:rsidP="007C7757">
            <w:pPr>
              <w:tabs>
                <w:tab w:val="left" w:pos="2880"/>
              </w:tabs>
              <w:jc w:val="center"/>
              <w:rPr>
                <w:sz w:val="24"/>
                <w:szCs w:val="24"/>
              </w:rPr>
            </w:pPr>
            <w:r w:rsidRPr="00B31EB4">
              <w:rPr>
                <w:sz w:val="24"/>
                <w:szCs w:val="24"/>
              </w:rPr>
              <w:t xml:space="preserve">86,1 </w:t>
            </w:r>
            <w:proofErr w:type="spellStart"/>
            <w:r w:rsidRPr="00B31EB4">
              <w:rPr>
                <w:sz w:val="24"/>
                <w:szCs w:val="24"/>
              </w:rPr>
              <w:t>тис.грн</w:t>
            </w:r>
            <w:proofErr w:type="spellEnd"/>
            <w:r w:rsidRPr="00B31EB4">
              <w:rPr>
                <w:sz w:val="24"/>
                <w:szCs w:val="24"/>
              </w:rPr>
              <w:t xml:space="preserve">. </w:t>
            </w:r>
          </w:p>
          <w:p w:rsidR="007C7757" w:rsidRPr="00B31EB4" w:rsidRDefault="007C7757" w:rsidP="007C7757">
            <w:pPr>
              <w:tabs>
                <w:tab w:val="left" w:pos="2880"/>
              </w:tabs>
              <w:jc w:val="center"/>
              <w:rPr>
                <w:sz w:val="24"/>
                <w:szCs w:val="24"/>
              </w:rPr>
            </w:pPr>
            <w:r w:rsidRPr="00B31EB4">
              <w:rPr>
                <w:sz w:val="24"/>
                <w:szCs w:val="24"/>
              </w:rPr>
              <w:t xml:space="preserve">(вартість 3D-принтеру та матеріалів до нього, кошти донора). </w:t>
            </w:r>
          </w:p>
        </w:tc>
      </w:tr>
      <w:tr w:rsidR="007C7757" w:rsidRPr="00B31EB4" w:rsidTr="00F3425A">
        <w:tc>
          <w:tcPr>
            <w:tcW w:w="3085" w:type="dxa"/>
          </w:tcPr>
          <w:p w:rsidR="007C7757" w:rsidRPr="00B31EB4" w:rsidRDefault="007C7757" w:rsidP="007C7757">
            <w:pPr>
              <w:tabs>
                <w:tab w:val="left" w:pos="4656"/>
              </w:tabs>
              <w:jc w:val="center"/>
              <w:rPr>
                <w:sz w:val="24"/>
                <w:szCs w:val="24"/>
              </w:rPr>
            </w:pPr>
            <w:r w:rsidRPr="00B31EB4">
              <w:rPr>
                <w:sz w:val="24"/>
                <w:szCs w:val="24"/>
              </w:rPr>
              <w:lastRenderedPageBreak/>
              <w:t>3.1.1.5.</w:t>
            </w:r>
          </w:p>
          <w:p w:rsidR="007C7757" w:rsidRPr="00B31EB4" w:rsidRDefault="007C7757" w:rsidP="007C7757">
            <w:pPr>
              <w:tabs>
                <w:tab w:val="left" w:pos="2880"/>
              </w:tabs>
              <w:jc w:val="center"/>
              <w:rPr>
                <w:sz w:val="24"/>
                <w:szCs w:val="24"/>
              </w:rPr>
            </w:pPr>
            <w:r w:rsidRPr="00B31EB4">
              <w:rPr>
                <w:sz w:val="24"/>
                <w:szCs w:val="24"/>
              </w:rPr>
              <w:t>Пошук міст – побратимів.</w:t>
            </w:r>
          </w:p>
        </w:tc>
        <w:tc>
          <w:tcPr>
            <w:tcW w:w="2153" w:type="dxa"/>
          </w:tcPr>
          <w:p w:rsidR="007C7757" w:rsidRPr="00B31EB4" w:rsidRDefault="007C7757" w:rsidP="007C7757">
            <w:pPr>
              <w:tabs>
                <w:tab w:val="left" w:pos="2880"/>
              </w:tabs>
              <w:jc w:val="center"/>
              <w:rPr>
                <w:sz w:val="24"/>
                <w:szCs w:val="24"/>
              </w:rPr>
            </w:pPr>
            <w:r w:rsidRPr="00B31EB4">
              <w:rPr>
                <w:sz w:val="24"/>
                <w:szCs w:val="24"/>
              </w:rPr>
              <w:t>Структурні підрозділи та комунальні підприємства  міської ради.</w:t>
            </w:r>
          </w:p>
        </w:tc>
        <w:tc>
          <w:tcPr>
            <w:tcW w:w="3834" w:type="dxa"/>
          </w:tcPr>
          <w:p w:rsidR="007C7757" w:rsidRPr="00B31EB4" w:rsidRDefault="007C7757" w:rsidP="007C7757">
            <w:pPr>
              <w:tabs>
                <w:tab w:val="left" w:pos="2880"/>
              </w:tabs>
              <w:jc w:val="center"/>
              <w:rPr>
                <w:sz w:val="24"/>
                <w:szCs w:val="24"/>
              </w:rPr>
            </w:pPr>
            <w:r w:rsidRPr="00B31EB4">
              <w:rPr>
                <w:sz w:val="24"/>
                <w:szCs w:val="24"/>
              </w:rPr>
              <w:t xml:space="preserve">Первомайська міська територіальна громада уклала договори про співпрацю з міжнародними та українськими партнерами. Серед міжнародних — місто </w:t>
            </w:r>
            <w:proofErr w:type="spellStart"/>
            <w:r w:rsidRPr="00B31EB4">
              <w:rPr>
                <w:sz w:val="24"/>
                <w:szCs w:val="24"/>
              </w:rPr>
              <w:t>Добрич</w:t>
            </w:r>
            <w:proofErr w:type="spellEnd"/>
            <w:r w:rsidRPr="00B31EB4">
              <w:rPr>
                <w:sz w:val="24"/>
                <w:szCs w:val="24"/>
              </w:rPr>
              <w:t xml:space="preserve"> (Республіка Болгарія), місто </w:t>
            </w:r>
            <w:proofErr w:type="spellStart"/>
            <w:r w:rsidRPr="00B31EB4">
              <w:rPr>
                <w:sz w:val="24"/>
                <w:szCs w:val="24"/>
              </w:rPr>
              <w:t>Аугсбург</w:t>
            </w:r>
            <w:proofErr w:type="spellEnd"/>
            <w:r w:rsidRPr="00B31EB4">
              <w:rPr>
                <w:sz w:val="24"/>
                <w:szCs w:val="24"/>
              </w:rPr>
              <w:t xml:space="preserve"> та адміністративний округ </w:t>
            </w:r>
            <w:proofErr w:type="spellStart"/>
            <w:r w:rsidRPr="00B31EB4">
              <w:rPr>
                <w:sz w:val="24"/>
                <w:szCs w:val="24"/>
              </w:rPr>
              <w:t>Нойкельн</w:t>
            </w:r>
            <w:proofErr w:type="spellEnd"/>
            <w:r w:rsidRPr="00B31EB4">
              <w:rPr>
                <w:sz w:val="24"/>
                <w:szCs w:val="24"/>
              </w:rPr>
              <w:t xml:space="preserve"> у місті Берлін (Федеративна Республіка Німеччина), місто </w:t>
            </w:r>
            <w:proofErr w:type="spellStart"/>
            <w:r w:rsidRPr="00B31EB4">
              <w:rPr>
                <w:sz w:val="24"/>
                <w:szCs w:val="24"/>
              </w:rPr>
              <w:t>Бад</w:t>
            </w:r>
            <w:proofErr w:type="spellEnd"/>
            <w:r w:rsidRPr="00B31EB4">
              <w:rPr>
                <w:sz w:val="24"/>
                <w:szCs w:val="24"/>
              </w:rPr>
              <w:t xml:space="preserve"> </w:t>
            </w:r>
            <w:proofErr w:type="spellStart"/>
            <w:r w:rsidRPr="00B31EB4">
              <w:rPr>
                <w:sz w:val="24"/>
                <w:szCs w:val="24"/>
              </w:rPr>
              <w:t>Кройцнах</w:t>
            </w:r>
            <w:proofErr w:type="spellEnd"/>
            <w:r w:rsidRPr="00B31EB4">
              <w:rPr>
                <w:sz w:val="24"/>
                <w:szCs w:val="24"/>
              </w:rPr>
              <w:t xml:space="preserve"> (Федеративна Республіка Німеччина) та місто </w:t>
            </w:r>
            <w:proofErr w:type="spellStart"/>
            <w:r w:rsidRPr="00B31EB4">
              <w:rPr>
                <w:sz w:val="24"/>
                <w:szCs w:val="24"/>
              </w:rPr>
              <w:t>Вайле</w:t>
            </w:r>
            <w:proofErr w:type="spellEnd"/>
            <w:r w:rsidRPr="00B31EB4">
              <w:rPr>
                <w:sz w:val="24"/>
                <w:szCs w:val="24"/>
              </w:rPr>
              <w:t xml:space="preserve"> (Королівство Данія). Серед українських партнерів — місто Первомайськ (зараз Златопіль) Харківської області та Білозерська міська військова адміністрація Покровського району Донецької області. Співпраця з цими громадами сприяє розвитку міжнародного обміну досвідом, налагодженню економічних і культурних зв’язків, а також підтримці українських громад у воєнний час.</w:t>
            </w:r>
          </w:p>
        </w:tc>
        <w:tc>
          <w:tcPr>
            <w:tcW w:w="2552" w:type="dxa"/>
          </w:tcPr>
          <w:p w:rsidR="007C7757" w:rsidRPr="00B31EB4" w:rsidRDefault="007C7757" w:rsidP="007C7757">
            <w:pPr>
              <w:tabs>
                <w:tab w:val="left" w:pos="2880"/>
              </w:tabs>
              <w:jc w:val="center"/>
              <w:rPr>
                <w:sz w:val="24"/>
                <w:szCs w:val="24"/>
              </w:rPr>
            </w:pPr>
            <w:r w:rsidRPr="00B31EB4">
              <w:rPr>
                <w:sz w:val="24"/>
                <w:szCs w:val="24"/>
              </w:rPr>
              <w:t>Не потребує фінансування</w:t>
            </w:r>
            <w:r w:rsidR="00342B1C" w:rsidRPr="00B31EB4">
              <w:rPr>
                <w:sz w:val="24"/>
                <w:szCs w:val="24"/>
              </w:rPr>
              <w:t>.</w:t>
            </w:r>
          </w:p>
        </w:tc>
        <w:tc>
          <w:tcPr>
            <w:tcW w:w="1559" w:type="dxa"/>
          </w:tcPr>
          <w:p w:rsidR="007C7757" w:rsidRPr="00B31EB4" w:rsidRDefault="007C7757" w:rsidP="007C7757">
            <w:pPr>
              <w:tabs>
                <w:tab w:val="left" w:pos="2880"/>
              </w:tabs>
              <w:jc w:val="center"/>
              <w:rPr>
                <w:sz w:val="24"/>
                <w:szCs w:val="24"/>
              </w:rPr>
            </w:pPr>
            <w:r w:rsidRPr="00B31EB4">
              <w:rPr>
                <w:sz w:val="24"/>
                <w:szCs w:val="24"/>
              </w:rPr>
              <w:t>-</w:t>
            </w:r>
          </w:p>
        </w:tc>
        <w:tc>
          <w:tcPr>
            <w:tcW w:w="1559" w:type="dxa"/>
          </w:tcPr>
          <w:p w:rsidR="007C7757" w:rsidRPr="00B31EB4" w:rsidRDefault="007C7757" w:rsidP="007C7757">
            <w:pPr>
              <w:tabs>
                <w:tab w:val="left" w:pos="2880"/>
              </w:tabs>
              <w:jc w:val="center"/>
              <w:rPr>
                <w:sz w:val="24"/>
                <w:szCs w:val="24"/>
              </w:rPr>
            </w:pPr>
            <w:r w:rsidRPr="00B31EB4">
              <w:rPr>
                <w:sz w:val="24"/>
                <w:szCs w:val="24"/>
              </w:rPr>
              <w:t>-</w:t>
            </w:r>
          </w:p>
        </w:tc>
      </w:tr>
      <w:tr w:rsidR="007C7757" w:rsidRPr="00B31EB4" w:rsidTr="00E630E5">
        <w:tc>
          <w:tcPr>
            <w:tcW w:w="14742" w:type="dxa"/>
            <w:gridSpan w:val="6"/>
          </w:tcPr>
          <w:p w:rsidR="007C7757" w:rsidRPr="00B31EB4" w:rsidRDefault="007C7757" w:rsidP="007C7757">
            <w:pPr>
              <w:tabs>
                <w:tab w:val="left" w:pos="2880"/>
              </w:tabs>
              <w:rPr>
                <w:sz w:val="24"/>
                <w:szCs w:val="24"/>
              </w:rPr>
            </w:pPr>
            <w:r w:rsidRPr="00B31EB4">
              <w:rPr>
                <w:sz w:val="24"/>
                <w:szCs w:val="24"/>
              </w:rPr>
              <w:t>3.1.2. Збережено та модернізовано мережу закладів культури та інфраструктуру для формування сучасного культурного простору</w:t>
            </w:r>
          </w:p>
        </w:tc>
      </w:tr>
      <w:tr w:rsidR="003A186C" w:rsidRPr="00B31EB4" w:rsidTr="00F3425A">
        <w:tc>
          <w:tcPr>
            <w:tcW w:w="3085" w:type="dxa"/>
          </w:tcPr>
          <w:p w:rsidR="003A186C" w:rsidRPr="00B31EB4" w:rsidRDefault="003A186C" w:rsidP="003A186C">
            <w:pPr>
              <w:tabs>
                <w:tab w:val="left" w:pos="2880"/>
              </w:tabs>
              <w:jc w:val="center"/>
              <w:rPr>
                <w:sz w:val="24"/>
                <w:szCs w:val="24"/>
              </w:rPr>
            </w:pPr>
            <w:r w:rsidRPr="00B31EB4">
              <w:rPr>
                <w:bCs/>
                <w:sz w:val="24"/>
                <w:szCs w:val="24"/>
              </w:rPr>
              <w:lastRenderedPageBreak/>
              <w:t xml:space="preserve">3.1.2.1. Створення та функціонування дитячого літнього табору від комунального закладу «Центр культури імені Єфросинії </w:t>
            </w:r>
            <w:proofErr w:type="spellStart"/>
            <w:r w:rsidRPr="00B31EB4">
              <w:rPr>
                <w:bCs/>
                <w:sz w:val="24"/>
                <w:szCs w:val="24"/>
              </w:rPr>
              <w:t>Зарницької</w:t>
            </w:r>
            <w:proofErr w:type="spellEnd"/>
            <w:r w:rsidRPr="00B31EB4">
              <w:rPr>
                <w:bCs/>
                <w:sz w:val="24"/>
                <w:szCs w:val="24"/>
              </w:rPr>
              <w:t>».</w:t>
            </w:r>
          </w:p>
        </w:tc>
        <w:tc>
          <w:tcPr>
            <w:tcW w:w="2153" w:type="dxa"/>
          </w:tcPr>
          <w:p w:rsidR="003A186C" w:rsidRPr="00B31EB4" w:rsidRDefault="003A186C" w:rsidP="003A186C">
            <w:pPr>
              <w:tabs>
                <w:tab w:val="left" w:pos="2880"/>
              </w:tabs>
              <w:jc w:val="center"/>
              <w:rPr>
                <w:sz w:val="24"/>
                <w:szCs w:val="24"/>
              </w:rPr>
            </w:pPr>
            <w:r w:rsidRPr="00B31EB4">
              <w:rPr>
                <w:bCs/>
                <w:sz w:val="24"/>
                <w:szCs w:val="24"/>
              </w:rPr>
              <w:t xml:space="preserve">Комунальний  заклад «Центр культури імені Єфросинії </w:t>
            </w:r>
            <w:proofErr w:type="spellStart"/>
            <w:r w:rsidRPr="00B31EB4">
              <w:rPr>
                <w:bCs/>
                <w:sz w:val="24"/>
                <w:szCs w:val="24"/>
              </w:rPr>
              <w:t>Зарницької</w:t>
            </w:r>
            <w:proofErr w:type="spellEnd"/>
            <w:r w:rsidRPr="00B31EB4">
              <w:rPr>
                <w:bCs/>
                <w:sz w:val="24"/>
                <w:szCs w:val="24"/>
              </w:rPr>
              <w:t>» (</w:t>
            </w:r>
            <w:proofErr w:type="spellStart"/>
            <w:r w:rsidRPr="00B31EB4">
              <w:rPr>
                <w:bCs/>
                <w:sz w:val="24"/>
                <w:szCs w:val="24"/>
              </w:rPr>
              <w:t>Головатенко</w:t>
            </w:r>
            <w:proofErr w:type="spellEnd"/>
            <w:r w:rsidRPr="00B31EB4">
              <w:rPr>
                <w:bCs/>
                <w:sz w:val="24"/>
                <w:szCs w:val="24"/>
              </w:rPr>
              <w:t xml:space="preserve"> І.О. – директор центру. Бондар Д.В. – працівник центру).</w:t>
            </w:r>
          </w:p>
        </w:tc>
        <w:tc>
          <w:tcPr>
            <w:tcW w:w="3834" w:type="dxa"/>
          </w:tcPr>
          <w:p w:rsidR="003A186C" w:rsidRPr="00B31EB4" w:rsidRDefault="00DC0EC3" w:rsidP="00DC0EC3">
            <w:pPr>
              <w:pStyle w:val="af4"/>
              <w:jc w:val="center"/>
            </w:pPr>
            <w:r w:rsidRPr="00DC0EC3">
              <w:t xml:space="preserve">У 2025 році захід зі створення та функціонування дитячого літнього табору від комунального закладу «Центр культури імені Єфросинії </w:t>
            </w:r>
            <w:proofErr w:type="spellStart"/>
            <w:r w:rsidRPr="00DC0EC3">
              <w:t>Зарницької</w:t>
            </w:r>
            <w:proofErr w:type="spellEnd"/>
            <w:r w:rsidRPr="00DC0EC3">
              <w:t xml:space="preserve">» був реалізований. Громадська організація «Молодь України» надала кошти в сумі 125,5 тис. грн, на які закуплено звуковідтворювальні акумуляторні колонки, меблі, матеріали для </w:t>
            </w:r>
            <w:proofErr w:type="spellStart"/>
            <w:r w:rsidRPr="00DC0EC3">
              <w:t>поробок</w:t>
            </w:r>
            <w:proofErr w:type="spellEnd"/>
            <w:r w:rsidRPr="00DC0EC3">
              <w:t xml:space="preserve"> (</w:t>
            </w:r>
            <w:proofErr w:type="spellStart"/>
            <w:r w:rsidRPr="00DC0EC3">
              <w:t>хендмейд</w:t>
            </w:r>
            <w:proofErr w:type="spellEnd"/>
            <w:r w:rsidRPr="00DC0EC3">
              <w:t xml:space="preserve">), </w:t>
            </w:r>
            <w:proofErr w:type="spellStart"/>
            <w:r w:rsidRPr="00DC0EC3">
              <w:t>проєктор</w:t>
            </w:r>
            <w:proofErr w:type="spellEnd"/>
            <w:r w:rsidRPr="00DC0EC3">
              <w:t xml:space="preserve"> та спортивний інвентар.</w:t>
            </w:r>
            <w:r w:rsidRPr="00B31EB4">
              <w:t xml:space="preserve"> </w:t>
            </w:r>
            <w:r w:rsidRPr="00DC0EC3">
              <w:t>У липні–серпні 2025 року для дітей проведено:</w:t>
            </w:r>
            <w:r w:rsidRPr="00B31EB4">
              <w:t xml:space="preserve"> </w:t>
            </w:r>
            <w:r w:rsidRPr="00DC0EC3">
              <w:t>творчі майстер-класи (театр, телебачення, мистецтво);</w:t>
            </w:r>
            <w:r w:rsidRPr="00B31EB4">
              <w:t xml:space="preserve"> </w:t>
            </w:r>
            <w:r w:rsidRPr="00DC0EC3">
              <w:t>веселі інтерактивні ігри та командні проєкти;</w:t>
            </w:r>
            <w:r w:rsidRPr="00B31EB4">
              <w:t xml:space="preserve"> </w:t>
            </w:r>
            <w:r w:rsidRPr="00DC0EC3">
              <w:t>патріотичні заходи та натхненні зустрічі;</w:t>
            </w:r>
            <w:r w:rsidRPr="00B31EB4">
              <w:t xml:space="preserve"> </w:t>
            </w:r>
            <w:r w:rsidRPr="00DC0EC3">
              <w:t>активності з розвитку самодисципліни та фізичної культури;</w:t>
            </w:r>
            <w:r w:rsidRPr="00B31EB4">
              <w:t xml:space="preserve"> </w:t>
            </w:r>
            <w:r w:rsidRPr="00DC0EC3">
              <w:t>зйомку відео, флешмоби та трендові активності.</w:t>
            </w:r>
          </w:p>
        </w:tc>
        <w:tc>
          <w:tcPr>
            <w:tcW w:w="2552" w:type="dxa"/>
          </w:tcPr>
          <w:p w:rsidR="003A186C" w:rsidRPr="00B31EB4" w:rsidRDefault="003A186C" w:rsidP="003A186C">
            <w:pPr>
              <w:tabs>
                <w:tab w:val="left" w:pos="2880"/>
              </w:tabs>
              <w:jc w:val="center"/>
              <w:rPr>
                <w:sz w:val="24"/>
                <w:szCs w:val="24"/>
              </w:rPr>
            </w:pPr>
            <w:r w:rsidRPr="00B31EB4">
              <w:rPr>
                <w:sz w:val="24"/>
                <w:szCs w:val="24"/>
              </w:rPr>
              <w:t>Грант від громадської організації «Молодь України»</w:t>
            </w:r>
            <w:r w:rsidR="00342B1C" w:rsidRPr="00B31EB4">
              <w:rPr>
                <w:sz w:val="24"/>
                <w:szCs w:val="24"/>
              </w:rPr>
              <w:t>.</w:t>
            </w:r>
          </w:p>
        </w:tc>
        <w:tc>
          <w:tcPr>
            <w:tcW w:w="1559" w:type="dxa"/>
          </w:tcPr>
          <w:p w:rsidR="003A186C" w:rsidRPr="00B31EB4" w:rsidRDefault="003A186C" w:rsidP="003A186C">
            <w:pPr>
              <w:tabs>
                <w:tab w:val="left" w:pos="2880"/>
              </w:tabs>
              <w:jc w:val="center"/>
              <w:rPr>
                <w:sz w:val="24"/>
                <w:szCs w:val="24"/>
              </w:rPr>
            </w:pPr>
            <w:r w:rsidRPr="00B31EB4">
              <w:rPr>
                <w:sz w:val="24"/>
                <w:szCs w:val="24"/>
              </w:rPr>
              <w:t>125,5</w:t>
            </w:r>
          </w:p>
        </w:tc>
        <w:tc>
          <w:tcPr>
            <w:tcW w:w="1559" w:type="dxa"/>
          </w:tcPr>
          <w:p w:rsidR="003A186C" w:rsidRPr="00B31EB4" w:rsidRDefault="003A186C" w:rsidP="003A186C">
            <w:pPr>
              <w:tabs>
                <w:tab w:val="left" w:pos="2880"/>
              </w:tabs>
              <w:jc w:val="center"/>
              <w:rPr>
                <w:sz w:val="24"/>
                <w:szCs w:val="24"/>
              </w:rPr>
            </w:pPr>
            <w:r w:rsidRPr="00B31EB4">
              <w:rPr>
                <w:sz w:val="24"/>
                <w:szCs w:val="24"/>
              </w:rPr>
              <w:t>125,5</w:t>
            </w:r>
          </w:p>
        </w:tc>
      </w:tr>
      <w:tr w:rsidR="00661C02" w:rsidRPr="00B31EB4" w:rsidTr="00F3425A">
        <w:tc>
          <w:tcPr>
            <w:tcW w:w="3085" w:type="dxa"/>
          </w:tcPr>
          <w:p w:rsidR="00661C02" w:rsidRPr="00B31EB4" w:rsidRDefault="00661C02" w:rsidP="00661C02">
            <w:pPr>
              <w:tabs>
                <w:tab w:val="left" w:pos="2880"/>
              </w:tabs>
              <w:jc w:val="center"/>
              <w:rPr>
                <w:sz w:val="24"/>
                <w:szCs w:val="24"/>
              </w:rPr>
            </w:pPr>
            <w:r w:rsidRPr="00B31EB4">
              <w:rPr>
                <w:bCs/>
                <w:sz w:val="24"/>
                <w:szCs w:val="24"/>
              </w:rPr>
              <w:t>3.1.2.2. Створення простору для молоді та розвитку підприємницької діяльності.</w:t>
            </w:r>
          </w:p>
        </w:tc>
        <w:tc>
          <w:tcPr>
            <w:tcW w:w="2153" w:type="dxa"/>
          </w:tcPr>
          <w:p w:rsidR="00661C02" w:rsidRPr="00B31EB4" w:rsidRDefault="00661C02" w:rsidP="00661C02">
            <w:pPr>
              <w:jc w:val="center"/>
              <w:rPr>
                <w:bCs/>
                <w:sz w:val="24"/>
                <w:szCs w:val="24"/>
              </w:rPr>
            </w:pPr>
            <w:r w:rsidRPr="00B31EB4">
              <w:rPr>
                <w:bCs/>
                <w:sz w:val="24"/>
                <w:szCs w:val="24"/>
              </w:rPr>
              <w:t>Первомайська міська рада</w:t>
            </w:r>
          </w:p>
          <w:p w:rsidR="00661C02" w:rsidRPr="00B31EB4" w:rsidRDefault="00661C02" w:rsidP="00661C02">
            <w:pPr>
              <w:tabs>
                <w:tab w:val="left" w:pos="2880"/>
              </w:tabs>
              <w:jc w:val="center"/>
              <w:rPr>
                <w:sz w:val="24"/>
                <w:szCs w:val="24"/>
              </w:rPr>
            </w:pPr>
            <w:r w:rsidRPr="00B31EB4">
              <w:rPr>
                <w:bCs/>
                <w:sz w:val="24"/>
                <w:szCs w:val="24"/>
              </w:rPr>
              <w:t xml:space="preserve">Управління культури, національностей, релігій, молоді та спорту Первомайської міської ради,   Міністерство </w:t>
            </w:r>
            <w:r w:rsidRPr="00B31EB4">
              <w:rPr>
                <w:bCs/>
                <w:sz w:val="24"/>
                <w:szCs w:val="24"/>
              </w:rPr>
              <w:lastRenderedPageBreak/>
              <w:t>закордонних справ Нідерландів.</w:t>
            </w:r>
          </w:p>
        </w:tc>
        <w:tc>
          <w:tcPr>
            <w:tcW w:w="3834" w:type="dxa"/>
          </w:tcPr>
          <w:p w:rsidR="00661C02" w:rsidRPr="00B31EB4" w:rsidRDefault="00661C02" w:rsidP="00661C02">
            <w:pPr>
              <w:jc w:val="center"/>
              <w:rPr>
                <w:iCs/>
                <w:color w:val="000000" w:themeColor="text1"/>
                <w:sz w:val="24"/>
                <w:szCs w:val="24"/>
              </w:rPr>
            </w:pPr>
            <w:r w:rsidRPr="00B31EB4">
              <w:rPr>
                <w:iCs/>
                <w:color w:val="000000" w:themeColor="text1"/>
                <w:sz w:val="24"/>
                <w:szCs w:val="24"/>
              </w:rPr>
              <w:lastRenderedPageBreak/>
              <w:t>Облаштовано молодіжний бізнес-хаб по вул. Корабельна 30а, Палац культури «Фрегат»</w:t>
            </w:r>
            <w:r w:rsidR="00BD7999" w:rsidRPr="00B31EB4">
              <w:rPr>
                <w:iCs/>
                <w:color w:val="000000" w:themeColor="text1"/>
                <w:sz w:val="24"/>
                <w:szCs w:val="24"/>
              </w:rPr>
              <w:t>.</w:t>
            </w:r>
          </w:p>
          <w:p w:rsidR="00661C02" w:rsidRPr="00B31EB4" w:rsidRDefault="00661C02" w:rsidP="00661C02">
            <w:pPr>
              <w:tabs>
                <w:tab w:val="left" w:pos="2880"/>
              </w:tabs>
              <w:rPr>
                <w:sz w:val="24"/>
                <w:szCs w:val="24"/>
              </w:rPr>
            </w:pPr>
          </w:p>
        </w:tc>
        <w:tc>
          <w:tcPr>
            <w:tcW w:w="2552" w:type="dxa"/>
          </w:tcPr>
          <w:p w:rsidR="00661C02" w:rsidRPr="00B31EB4" w:rsidRDefault="00661C02" w:rsidP="00661C02">
            <w:pPr>
              <w:tabs>
                <w:tab w:val="left" w:pos="2880"/>
              </w:tabs>
              <w:jc w:val="center"/>
              <w:rPr>
                <w:sz w:val="24"/>
                <w:szCs w:val="24"/>
              </w:rPr>
            </w:pPr>
            <w:r w:rsidRPr="00B31EB4">
              <w:rPr>
                <w:rFonts w:eastAsia="Calibri"/>
                <w:sz w:val="24"/>
                <w:szCs w:val="24"/>
              </w:rPr>
              <w:t xml:space="preserve">Грант від </w:t>
            </w:r>
            <w:proofErr w:type="spellStart"/>
            <w:r w:rsidRPr="00B31EB4">
              <w:rPr>
                <w:sz w:val="24"/>
                <w:szCs w:val="24"/>
              </w:rPr>
              <w:t>Агенства</w:t>
            </w:r>
            <w:proofErr w:type="spellEnd"/>
            <w:r w:rsidRPr="00B31EB4">
              <w:rPr>
                <w:sz w:val="24"/>
                <w:szCs w:val="24"/>
              </w:rPr>
              <w:t xml:space="preserve"> міжнародного співробітництва Асоціації муніципалітетів Нідерландів (</w:t>
            </w:r>
            <w:r w:rsidRPr="00B31EB4">
              <w:rPr>
                <w:sz w:val="24"/>
                <w:szCs w:val="24"/>
                <w:lang w:val="en-US"/>
              </w:rPr>
              <w:t>VNG</w:t>
            </w:r>
            <w:r w:rsidRPr="00B31EB4">
              <w:rPr>
                <w:sz w:val="24"/>
                <w:szCs w:val="24"/>
              </w:rPr>
              <w:t xml:space="preserve"> </w:t>
            </w:r>
            <w:r w:rsidRPr="00B31EB4">
              <w:rPr>
                <w:sz w:val="24"/>
                <w:szCs w:val="24"/>
                <w:lang w:val="en-US"/>
              </w:rPr>
              <w:t>International</w:t>
            </w:r>
            <w:r w:rsidRPr="00B31EB4">
              <w:rPr>
                <w:sz w:val="24"/>
                <w:szCs w:val="24"/>
              </w:rPr>
              <w:t>)</w:t>
            </w:r>
            <w:r w:rsidR="00BD7999" w:rsidRPr="00B31EB4">
              <w:rPr>
                <w:sz w:val="24"/>
                <w:szCs w:val="24"/>
              </w:rPr>
              <w:t>.</w:t>
            </w:r>
          </w:p>
        </w:tc>
        <w:tc>
          <w:tcPr>
            <w:tcW w:w="1559" w:type="dxa"/>
          </w:tcPr>
          <w:p w:rsidR="00661C02" w:rsidRPr="00B31EB4" w:rsidRDefault="00661C02" w:rsidP="00661C02">
            <w:pPr>
              <w:tabs>
                <w:tab w:val="left" w:pos="2880"/>
              </w:tabs>
              <w:jc w:val="center"/>
              <w:rPr>
                <w:sz w:val="24"/>
                <w:szCs w:val="24"/>
              </w:rPr>
            </w:pPr>
            <w:r w:rsidRPr="00B31EB4">
              <w:rPr>
                <w:sz w:val="24"/>
                <w:szCs w:val="24"/>
              </w:rPr>
              <w:t xml:space="preserve">579,95 </w:t>
            </w:r>
          </w:p>
          <w:p w:rsidR="00661C02" w:rsidRPr="00B31EB4" w:rsidRDefault="00661C02" w:rsidP="00661C02">
            <w:pPr>
              <w:tabs>
                <w:tab w:val="left" w:pos="2880"/>
              </w:tabs>
              <w:jc w:val="center"/>
              <w:rPr>
                <w:sz w:val="24"/>
                <w:szCs w:val="24"/>
              </w:rPr>
            </w:pPr>
            <w:r w:rsidRPr="00B31EB4">
              <w:rPr>
                <w:sz w:val="24"/>
                <w:szCs w:val="24"/>
              </w:rPr>
              <w:t xml:space="preserve">(11525 </w:t>
            </w:r>
            <w:proofErr w:type="spellStart"/>
            <w:r w:rsidRPr="00B31EB4">
              <w:rPr>
                <w:sz w:val="24"/>
                <w:szCs w:val="24"/>
              </w:rPr>
              <w:t>евро</w:t>
            </w:r>
            <w:proofErr w:type="spellEnd"/>
            <w:r w:rsidRPr="00B31EB4">
              <w:rPr>
                <w:sz w:val="24"/>
                <w:szCs w:val="24"/>
              </w:rPr>
              <w:t>)</w:t>
            </w:r>
          </w:p>
        </w:tc>
        <w:tc>
          <w:tcPr>
            <w:tcW w:w="1559" w:type="dxa"/>
          </w:tcPr>
          <w:p w:rsidR="00661C02" w:rsidRPr="00B31EB4" w:rsidRDefault="00661C02" w:rsidP="00661C02">
            <w:pPr>
              <w:tabs>
                <w:tab w:val="left" w:pos="2880"/>
              </w:tabs>
              <w:jc w:val="center"/>
              <w:rPr>
                <w:sz w:val="24"/>
                <w:szCs w:val="24"/>
              </w:rPr>
            </w:pPr>
            <w:r w:rsidRPr="00B31EB4">
              <w:rPr>
                <w:sz w:val="24"/>
                <w:szCs w:val="24"/>
              </w:rPr>
              <w:t>559,31</w:t>
            </w:r>
          </w:p>
          <w:p w:rsidR="00661C02" w:rsidRPr="00B31EB4" w:rsidRDefault="00661C02" w:rsidP="00661C02">
            <w:pPr>
              <w:tabs>
                <w:tab w:val="left" w:pos="2880"/>
              </w:tabs>
              <w:rPr>
                <w:sz w:val="24"/>
                <w:szCs w:val="24"/>
              </w:rPr>
            </w:pPr>
            <w:r w:rsidRPr="00B31EB4">
              <w:rPr>
                <w:sz w:val="24"/>
                <w:szCs w:val="24"/>
              </w:rPr>
              <w:t xml:space="preserve">(11525 </w:t>
            </w:r>
            <w:proofErr w:type="spellStart"/>
            <w:r w:rsidRPr="00B31EB4">
              <w:rPr>
                <w:sz w:val="24"/>
                <w:szCs w:val="24"/>
              </w:rPr>
              <w:t>евро</w:t>
            </w:r>
            <w:proofErr w:type="spellEnd"/>
            <w:r w:rsidRPr="00B31EB4">
              <w:rPr>
                <w:sz w:val="24"/>
                <w:szCs w:val="24"/>
              </w:rPr>
              <w:t>)</w:t>
            </w:r>
          </w:p>
        </w:tc>
      </w:tr>
      <w:tr w:rsidR="003A186C" w:rsidRPr="00B31EB4" w:rsidTr="00F3425A">
        <w:tc>
          <w:tcPr>
            <w:tcW w:w="3085" w:type="dxa"/>
          </w:tcPr>
          <w:p w:rsidR="003A186C" w:rsidRPr="00B31EB4" w:rsidRDefault="003A186C" w:rsidP="003A186C">
            <w:pPr>
              <w:tabs>
                <w:tab w:val="left" w:pos="2880"/>
              </w:tabs>
              <w:jc w:val="center"/>
              <w:rPr>
                <w:sz w:val="24"/>
                <w:szCs w:val="24"/>
              </w:rPr>
            </w:pPr>
            <w:r w:rsidRPr="00B31EB4">
              <w:rPr>
                <w:bCs/>
                <w:sz w:val="24"/>
                <w:szCs w:val="24"/>
              </w:rPr>
              <w:lastRenderedPageBreak/>
              <w:t xml:space="preserve">3.1.2.3. </w:t>
            </w:r>
            <w:r w:rsidRPr="00B31EB4">
              <w:rPr>
                <w:sz w:val="24"/>
                <w:szCs w:val="24"/>
              </w:rPr>
              <w:t>Створення Музею народної архітектури та побуту під відкритим небом в селі Грушівка.</w:t>
            </w:r>
          </w:p>
        </w:tc>
        <w:tc>
          <w:tcPr>
            <w:tcW w:w="2153" w:type="dxa"/>
          </w:tcPr>
          <w:p w:rsidR="003A186C" w:rsidRPr="00B31EB4" w:rsidRDefault="003A186C" w:rsidP="003A186C">
            <w:pPr>
              <w:tabs>
                <w:tab w:val="left" w:pos="2880"/>
              </w:tabs>
              <w:jc w:val="center"/>
              <w:rPr>
                <w:sz w:val="24"/>
                <w:szCs w:val="24"/>
              </w:rPr>
            </w:pPr>
            <w:r w:rsidRPr="00B31EB4">
              <w:rPr>
                <w:sz w:val="24"/>
                <w:szCs w:val="24"/>
              </w:rPr>
              <w:t>Управління культури, національностей, релігій, молоді та спорту міської ради.</w:t>
            </w:r>
          </w:p>
        </w:tc>
        <w:tc>
          <w:tcPr>
            <w:tcW w:w="3834" w:type="dxa"/>
          </w:tcPr>
          <w:p w:rsidR="003A186C" w:rsidRPr="00B31EB4" w:rsidRDefault="00342B1C" w:rsidP="00342B1C">
            <w:pPr>
              <w:tabs>
                <w:tab w:val="left" w:pos="2880"/>
              </w:tabs>
              <w:jc w:val="center"/>
              <w:rPr>
                <w:sz w:val="24"/>
                <w:szCs w:val="24"/>
              </w:rPr>
            </w:pPr>
            <w:r w:rsidRPr="00B31EB4">
              <w:rPr>
                <w:sz w:val="24"/>
                <w:szCs w:val="24"/>
              </w:rPr>
              <w:t>Захід зі створення Музею народної архітектури та побуту під відкритим небом у селі Грушівка не виконано у зв’язку з відсутністю фінансування та організаційних можливостей.</w:t>
            </w:r>
          </w:p>
        </w:tc>
        <w:tc>
          <w:tcPr>
            <w:tcW w:w="2552" w:type="dxa"/>
          </w:tcPr>
          <w:p w:rsidR="003A186C" w:rsidRPr="00B31EB4" w:rsidRDefault="003716BD" w:rsidP="003A186C">
            <w:pPr>
              <w:tabs>
                <w:tab w:val="left" w:pos="2880"/>
              </w:tabs>
              <w:jc w:val="center"/>
              <w:rPr>
                <w:sz w:val="24"/>
                <w:szCs w:val="24"/>
              </w:rPr>
            </w:pPr>
            <w:r w:rsidRPr="00B31EB4">
              <w:rPr>
                <w:sz w:val="24"/>
                <w:szCs w:val="24"/>
              </w:rPr>
              <w:t>Мі</w:t>
            </w:r>
            <w:r>
              <w:rPr>
                <w:sz w:val="24"/>
                <w:szCs w:val="24"/>
              </w:rPr>
              <w:t>сцевий</w:t>
            </w:r>
            <w:r w:rsidRPr="00B31EB4">
              <w:rPr>
                <w:sz w:val="24"/>
                <w:szCs w:val="24"/>
              </w:rPr>
              <w:t xml:space="preserve"> </w:t>
            </w:r>
            <w:r w:rsidR="003A186C" w:rsidRPr="00B31EB4">
              <w:rPr>
                <w:sz w:val="24"/>
                <w:szCs w:val="24"/>
              </w:rPr>
              <w:t>бюджет та інші джерела фінансування.</w:t>
            </w:r>
          </w:p>
        </w:tc>
        <w:tc>
          <w:tcPr>
            <w:tcW w:w="1559" w:type="dxa"/>
          </w:tcPr>
          <w:p w:rsidR="003A186C" w:rsidRPr="00B31EB4" w:rsidRDefault="003A186C" w:rsidP="003A186C">
            <w:pPr>
              <w:tabs>
                <w:tab w:val="left" w:pos="2880"/>
              </w:tabs>
              <w:jc w:val="center"/>
              <w:rPr>
                <w:sz w:val="24"/>
                <w:szCs w:val="24"/>
              </w:rPr>
            </w:pPr>
            <w:r w:rsidRPr="00B31EB4">
              <w:rPr>
                <w:sz w:val="24"/>
                <w:szCs w:val="24"/>
              </w:rPr>
              <w:t>1000,0</w:t>
            </w:r>
          </w:p>
        </w:tc>
        <w:tc>
          <w:tcPr>
            <w:tcW w:w="1559" w:type="dxa"/>
          </w:tcPr>
          <w:p w:rsidR="003A186C" w:rsidRPr="00B31EB4" w:rsidRDefault="00342B1C" w:rsidP="00342B1C">
            <w:pPr>
              <w:tabs>
                <w:tab w:val="left" w:pos="2880"/>
              </w:tabs>
              <w:jc w:val="center"/>
              <w:rPr>
                <w:sz w:val="24"/>
                <w:szCs w:val="24"/>
              </w:rPr>
            </w:pPr>
            <w:r w:rsidRPr="00B31EB4">
              <w:rPr>
                <w:sz w:val="24"/>
                <w:szCs w:val="24"/>
              </w:rPr>
              <w:t>-</w:t>
            </w:r>
          </w:p>
        </w:tc>
      </w:tr>
      <w:tr w:rsidR="003A186C" w:rsidRPr="00B31EB4" w:rsidTr="00F3425A">
        <w:tc>
          <w:tcPr>
            <w:tcW w:w="3085" w:type="dxa"/>
          </w:tcPr>
          <w:p w:rsidR="003A186C" w:rsidRPr="00B31EB4" w:rsidRDefault="003A186C" w:rsidP="003A186C">
            <w:pPr>
              <w:tabs>
                <w:tab w:val="left" w:pos="2880"/>
              </w:tabs>
              <w:jc w:val="center"/>
              <w:rPr>
                <w:sz w:val="24"/>
                <w:szCs w:val="24"/>
              </w:rPr>
            </w:pPr>
            <w:r w:rsidRPr="00B31EB4">
              <w:rPr>
                <w:bCs/>
                <w:sz w:val="24"/>
                <w:szCs w:val="24"/>
              </w:rPr>
              <w:t xml:space="preserve">3.1.2.4. </w:t>
            </w:r>
            <w:r w:rsidRPr="00B31EB4">
              <w:rPr>
                <w:sz w:val="24"/>
                <w:szCs w:val="24"/>
              </w:rPr>
              <w:t>Створення молодіжного, культурно-спортивного вуличного простору  в селах громади.</w:t>
            </w:r>
          </w:p>
        </w:tc>
        <w:tc>
          <w:tcPr>
            <w:tcW w:w="2153" w:type="dxa"/>
          </w:tcPr>
          <w:p w:rsidR="003A186C" w:rsidRPr="00B31EB4" w:rsidRDefault="003A186C" w:rsidP="003A186C">
            <w:pPr>
              <w:tabs>
                <w:tab w:val="left" w:pos="2880"/>
              </w:tabs>
              <w:jc w:val="center"/>
              <w:rPr>
                <w:sz w:val="24"/>
                <w:szCs w:val="24"/>
              </w:rPr>
            </w:pPr>
            <w:r w:rsidRPr="00B31EB4">
              <w:rPr>
                <w:sz w:val="24"/>
                <w:szCs w:val="24"/>
              </w:rPr>
              <w:t>Старости, Управління культури, національностей, релігій, молоді та спорту міської ради.</w:t>
            </w:r>
          </w:p>
        </w:tc>
        <w:tc>
          <w:tcPr>
            <w:tcW w:w="3834" w:type="dxa"/>
          </w:tcPr>
          <w:p w:rsidR="003A186C" w:rsidRPr="00B31EB4" w:rsidRDefault="00BD7999" w:rsidP="00BD7999">
            <w:pPr>
              <w:tabs>
                <w:tab w:val="left" w:pos="2880"/>
              </w:tabs>
              <w:jc w:val="center"/>
              <w:rPr>
                <w:sz w:val="24"/>
                <w:szCs w:val="24"/>
              </w:rPr>
            </w:pPr>
            <w:r w:rsidRPr="00B31EB4">
              <w:rPr>
                <w:sz w:val="24"/>
                <w:szCs w:val="24"/>
              </w:rPr>
              <w:t>Молодіжний, культурно-спортивний вуличний простір у селах громади не створено. Водночас потреба у створенні такого простору залишається актуальною для забезпечення змістовного дозвілля та соціальної активності молоді.</w:t>
            </w:r>
          </w:p>
        </w:tc>
        <w:tc>
          <w:tcPr>
            <w:tcW w:w="2552" w:type="dxa"/>
          </w:tcPr>
          <w:p w:rsidR="003A186C" w:rsidRPr="00B31EB4" w:rsidRDefault="003716BD" w:rsidP="003A186C">
            <w:pPr>
              <w:tabs>
                <w:tab w:val="left" w:pos="2880"/>
              </w:tabs>
              <w:jc w:val="center"/>
              <w:rPr>
                <w:sz w:val="24"/>
                <w:szCs w:val="24"/>
              </w:rPr>
            </w:pPr>
            <w:r w:rsidRPr="00B31EB4">
              <w:rPr>
                <w:sz w:val="24"/>
                <w:szCs w:val="24"/>
              </w:rPr>
              <w:t>Мі</w:t>
            </w:r>
            <w:r>
              <w:rPr>
                <w:sz w:val="24"/>
                <w:szCs w:val="24"/>
              </w:rPr>
              <w:t>сцевий</w:t>
            </w:r>
            <w:r w:rsidR="003A186C" w:rsidRPr="00B31EB4">
              <w:rPr>
                <w:sz w:val="24"/>
                <w:szCs w:val="24"/>
              </w:rPr>
              <w:t xml:space="preserve"> бюджет та інші джерела фінансування.</w:t>
            </w:r>
          </w:p>
        </w:tc>
        <w:tc>
          <w:tcPr>
            <w:tcW w:w="1559" w:type="dxa"/>
          </w:tcPr>
          <w:p w:rsidR="003A186C" w:rsidRPr="00B31EB4" w:rsidRDefault="003A186C" w:rsidP="003A186C">
            <w:pPr>
              <w:tabs>
                <w:tab w:val="left" w:pos="2880"/>
              </w:tabs>
              <w:jc w:val="center"/>
              <w:rPr>
                <w:sz w:val="24"/>
                <w:szCs w:val="24"/>
              </w:rPr>
            </w:pPr>
            <w:r w:rsidRPr="00B31EB4">
              <w:rPr>
                <w:sz w:val="24"/>
                <w:szCs w:val="24"/>
              </w:rPr>
              <w:t>-</w:t>
            </w:r>
          </w:p>
        </w:tc>
        <w:tc>
          <w:tcPr>
            <w:tcW w:w="1559" w:type="dxa"/>
          </w:tcPr>
          <w:p w:rsidR="003A186C" w:rsidRPr="00B31EB4" w:rsidRDefault="00BD7999" w:rsidP="00BD7999">
            <w:pPr>
              <w:tabs>
                <w:tab w:val="left" w:pos="2880"/>
              </w:tabs>
              <w:jc w:val="center"/>
              <w:rPr>
                <w:sz w:val="24"/>
                <w:szCs w:val="24"/>
              </w:rPr>
            </w:pPr>
            <w:r w:rsidRPr="00B31EB4">
              <w:rPr>
                <w:sz w:val="24"/>
                <w:szCs w:val="24"/>
              </w:rPr>
              <w:t>-</w:t>
            </w:r>
          </w:p>
        </w:tc>
      </w:tr>
      <w:tr w:rsidR="003A186C" w:rsidRPr="00B31EB4" w:rsidTr="00F3425A">
        <w:tc>
          <w:tcPr>
            <w:tcW w:w="3085" w:type="dxa"/>
          </w:tcPr>
          <w:p w:rsidR="003A186C" w:rsidRPr="00B31EB4" w:rsidRDefault="003A186C" w:rsidP="003A186C">
            <w:pPr>
              <w:tabs>
                <w:tab w:val="left" w:pos="4656"/>
              </w:tabs>
              <w:jc w:val="center"/>
              <w:rPr>
                <w:bCs/>
                <w:sz w:val="24"/>
                <w:szCs w:val="24"/>
              </w:rPr>
            </w:pPr>
            <w:r w:rsidRPr="00B31EB4">
              <w:rPr>
                <w:bCs/>
                <w:sz w:val="24"/>
                <w:szCs w:val="24"/>
              </w:rPr>
              <w:t>3.1.2.5.</w:t>
            </w:r>
          </w:p>
          <w:p w:rsidR="003A186C" w:rsidRPr="00B31EB4" w:rsidRDefault="003A186C" w:rsidP="003A186C">
            <w:pPr>
              <w:tabs>
                <w:tab w:val="left" w:pos="2880"/>
              </w:tabs>
              <w:jc w:val="center"/>
              <w:rPr>
                <w:sz w:val="24"/>
                <w:szCs w:val="24"/>
              </w:rPr>
            </w:pPr>
            <w:r w:rsidRPr="00B31EB4">
              <w:rPr>
                <w:rFonts w:eastAsia="Calibri"/>
                <w:color w:val="000000"/>
                <w:sz w:val="24"/>
                <w:szCs w:val="24"/>
              </w:rPr>
              <w:t>Нове будівництво спортивного майданчика зі штучним покриттям по вул. Січневій в місті Первомайськ Миколаївської області.</w:t>
            </w:r>
          </w:p>
        </w:tc>
        <w:tc>
          <w:tcPr>
            <w:tcW w:w="2153" w:type="dxa"/>
          </w:tcPr>
          <w:p w:rsidR="003A186C" w:rsidRPr="00B31EB4" w:rsidRDefault="003A186C" w:rsidP="003A186C">
            <w:pPr>
              <w:tabs>
                <w:tab w:val="left" w:pos="2880"/>
              </w:tabs>
              <w:jc w:val="center"/>
              <w:rPr>
                <w:sz w:val="24"/>
                <w:szCs w:val="24"/>
              </w:rPr>
            </w:pPr>
            <w:r w:rsidRPr="00B31EB4">
              <w:rPr>
                <w:sz w:val="24"/>
                <w:szCs w:val="24"/>
              </w:rPr>
              <w:t>Первомайська міська рада,  управління культури, національностей, релігій, молоді та спорту міської ради.</w:t>
            </w:r>
          </w:p>
        </w:tc>
        <w:tc>
          <w:tcPr>
            <w:tcW w:w="3834" w:type="dxa"/>
          </w:tcPr>
          <w:p w:rsidR="003A186C" w:rsidRPr="00B31EB4" w:rsidRDefault="00D7220B" w:rsidP="00D7220B">
            <w:pPr>
              <w:tabs>
                <w:tab w:val="left" w:pos="2880"/>
              </w:tabs>
              <w:jc w:val="center"/>
              <w:rPr>
                <w:sz w:val="24"/>
                <w:szCs w:val="24"/>
              </w:rPr>
            </w:pPr>
            <w:r w:rsidRPr="00B31EB4">
              <w:rPr>
                <w:sz w:val="24"/>
                <w:szCs w:val="24"/>
              </w:rPr>
              <w:t>Спортивний майданчик зі штучним покриттям по вул. Січневій у місті Первомайськ Миколаївської області не збудовано. Водночас потреба у будівництві такого об’єкта залишається актуальною для розвитку фізичної культури та спорту серед населення.</w:t>
            </w:r>
          </w:p>
        </w:tc>
        <w:tc>
          <w:tcPr>
            <w:tcW w:w="2552" w:type="dxa"/>
          </w:tcPr>
          <w:p w:rsidR="003A186C" w:rsidRPr="00B31EB4" w:rsidRDefault="003716BD" w:rsidP="003A186C">
            <w:pPr>
              <w:tabs>
                <w:tab w:val="left" w:pos="2880"/>
              </w:tabs>
              <w:jc w:val="center"/>
              <w:rPr>
                <w:sz w:val="24"/>
                <w:szCs w:val="24"/>
              </w:rPr>
            </w:pPr>
            <w:r w:rsidRPr="00B31EB4">
              <w:rPr>
                <w:sz w:val="24"/>
                <w:szCs w:val="24"/>
              </w:rPr>
              <w:t>Мі</w:t>
            </w:r>
            <w:r>
              <w:rPr>
                <w:sz w:val="24"/>
                <w:szCs w:val="24"/>
              </w:rPr>
              <w:t>сцевий</w:t>
            </w:r>
            <w:r w:rsidR="003A186C" w:rsidRPr="00B31EB4">
              <w:rPr>
                <w:sz w:val="24"/>
                <w:szCs w:val="24"/>
              </w:rPr>
              <w:t xml:space="preserve"> бюджет та інші джерела фінансування.</w:t>
            </w:r>
          </w:p>
        </w:tc>
        <w:tc>
          <w:tcPr>
            <w:tcW w:w="1559" w:type="dxa"/>
          </w:tcPr>
          <w:p w:rsidR="003A186C" w:rsidRPr="00B31EB4" w:rsidRDefault="003A186C" w:rsidP="003A186C">
            <w:pPr>
              <w:tabs>
                <w:tab w:val="left" w:pos="2880"/>
              </w:tabs>
              <w:jc w:val="center"/>
              <w:rPr>
                <w:sz w:val="24"/>
                <w:szCs w:val="24"/>
              </w:rPr>
            </w:pPr>
            <w:r w:rsidRPr="00B31EB4">
              <w:rPr>
                <w:sz w:val="24"/>
                <w:szCs w:val="24"/>
              </w:rPr>
              <w:t>1000,0</w:t>
            </w:r>
          </w:p>
        </w:tc>
        <w:tc>
          <w:tcPr>
            <w:tcW w:w="1559" w:type="dxa"/>
          </w:tcPr>
          <w:p w:rsidR="003A186C" w:rsidRPr="00B31EB4" w:rsidRDefault="00D7220B" w:rsidP="00D7220B">
            <w:pPr>
              <w:tabs>
                <w:tab w:val="left" w:pos="2880"/>
              </w:tabs>
              <w:jc w:val="center"/>
              <w:rPr>
                <w:sz w:val="24"/>
                <w:szCs w:val="24"/>
              </w:rPr>
            </w:pPr>
            <w:r w:rsidRPr="00B31EB4">
              <w:rPr>
                <w:sz w:val="24"/>
                <w:szCs w:val="24"/>
              </w:rPr>
              <w:t>-</w:t>
            </w:r>
          </w:p>
        </w:tc>
      </w:tr>
      <w:tr w:rsidR="003A186C" w:rsidRPr="00B31EB4" w:rsidTr="00F3425A">
        <w:tc>
          <w:tcPr>
            <w:tcW w:w="3085" w:type="dxa"/>
          </w:tcPr>
          <w:p w:rsidR="003A186C" w:rsidRPr="00B31EB4" w:rsidRDefault="003A186C" w:rsidP="003A186C">
            <w:pPr>
              <w:tabs>
                <w:tab w:val="left" w:pos="2880"/>
              </w:tabs>
              <w:jc w:val="center"/>
              <w:rPr>
                <w:sz w:val="24"/>
                <w:szCs w:val="24"/>
              </w:rPr>
            </w:pPr>
            <w:r w:rsidRPr="00B31EB4">
              <w:rPr>
                <w:bCs/>
                <w:sz w:val="24"/>
                <w:szCs w:val="24"/>
              </w:rPr>
              <w:t xml:space="preserve">3.1.2.6. </w:t>
            </w:r>
            <w:r w:rsidRPr="00B31EB4">
              <w:rPr>
                <w:sz w:val="24"/>
                <w:szCs w:val="24"/>
                <w:shd w:val="clear" w:color="auto" w:fill="FFFFFF"/>
              </w:rPr>
              <w:t xml:space="preserve">Облаштування літнього кінотеатру під відкритим небом для мешканців громади </w:t>
            </w:r>
            <w:r w:rsidRPr="00B31EB4">
              <w:rPr>
                <w:sz w:val="24"/>
                <w:szCs w:val="24"/>
              </w:rPr>
              <w:t xml:space="preserve">на території Первомайського </w:t>
            </w:r>
            <w:r w:rsidRPr="00B31EB4">
              <w:rPr>
                <w:sz w:val="24"/>
                <w:szCs w:val="24"/>
              </w:rPr>
              <w:lastRenderedPageBreak/>
              <w:t>міського  парку культури та відпочинку «Дружба народів».</w:t>
            </w:r>
          </w:p>
        </w:tc>
        <w:tc>
          <w:tcPr>
            <w:tcW w:w="2153" w:type="dxa"/>
          </w:tcPr>
          <w:p w:rsidR="003A186C" w:rsidRPr="00B31EB4" w:rsidRDefault="003A186C" w:rsidP="003A186C">
            <w:pPr>
              <w:tabs>
                <w:tab w:val="left" w:pos="2880"/>
              </w:tabs>
              <w:jc w:val="center"/>
              <w:rPr>
                <w:sz w:val="24"/>
                <w:szCs w:val="24"/>
              </w:rPr>
            </w:pPr>
            <w:r w:rsidRPr="00B31EB4">
              <w:rPr>
                <w:sz w:val="24"/>
                <w:szCs w:val="24"/>
              </w:rPr>
              <w:lastRenderedPageBreak/>
              <w:t xml:space="preserve">Первомайська міська рада, управління культури, національностей, </w:t>
            </w:r>
            <w:r w:rsidRPr="00B31EB4">
              <w:rPr>
                <w:sz w:val="24"/>
                <w:szCs w:val="24"/>
              </w:rPr>
              <w:lastRenderedPageBreak/>
              <w:t>релігій, молоді та спорту міської ради, КП Первомайський міський  парк культури та відпочинку «Дружба народів»</w:t>
            </w:r>
          </w:p>
        </w:tc>
        <w:tc>
          <w:tcPr>
            <w:tcW w:w="3834" w:type="dxa"/>
          </w:tcPr>
          <w:p w:rsidR="003A186C" w:rsidRPr="00B31EB4" w:rsidRDefault="009C40B2" w:rsidP="009C40B2">
            <w:pPr>
              <w:tabs>
                <w:tab w:val="left" w:pos="2880"/>
              </w:tabs>
              <w:jc w:val="center"/>
              <w:rPr>
                <w:sz w:val="24"/>
                <w:szCs w:val="24"/>
              </w:rPr>
            </w:pPr>
            <w:r w:rsidRPr="00B31EB4">
              <w:rPr>
                <w:sz w:val="24"/>
                <w:szCs w:val="24"/>
              </w:rPr>
              <w:lastRenderedPageBreak/>
              <w:t xml:space="preserve">Облаштування капітального літнього кінотеатру під відкритим небом для мешканців громади на території Первомайського міського парку культури та </w:t>
            </w:r>
            <w:r w:rsidRPr="00B31EB4">
              <w:rPr>
                <w:sz w:val="24"/>
                <w:szCs w:val="24"/>
              </w:rPr>
              <w:lastRenderedPageBreak/>
              <w:t xml:space="preserve">відпочинку «Дружба народів» не здійснено. Проте донорська організація VNG </w:t>
            </w:r>
            <w:proofErr w:type="spellStart"/>
            <w:r w:rsidRPr="00B31EB4">
              <w:rPr>
                <w:sz w:val="24"/>
                <w:szCs w:val="24"/>
              </w:rPr>
              <w:t>International</w:t>
            </w:r>
            <w:proofErr w:type="spellEnd"/>
            <w:r w:rsidRPr="00B31EB4">
              <w:rPr>
                <w:sz w:val="24"/>
                <w:szCs w:val="24"/>
              </w:rPr>
              <w:t xml:space="preserve"> надала громаді обладнання для пересувного кінотеатру, яке передано у власність виконавчого комітету, що дозволяє організовувати кінопокази для мешканців громади як альтернативу капітальному об’єкту.</w:t>
            </w:r>
          </w:p>
        </w:tc>
        <w:tc>
          <w:tcPr>
            <w:tcW w:w="2552" w:type="dxa"/>
          </w:tcPr>
          <w:p w:rsidR="003A186C" w:rsidRPr="00B31EB4" w:rsidRDefault="009C40B2" w:rsidP="003A186C">
            <w:pPr>
              <w:tabs>
                <w:tab w:val="left" w:pos="2880"/>
              </w:tabs>
              <w:jc w:val="center"/>
              <w:rPr>
                <w:sz w:val="24"/>
                <w:szCs w:val="24"/>
              </w:rPr>
            </w:pPr>
            <w:r w:rsidRPr="00B31EB4">
              <w:rPr>
                <w:sz w:val="24"/>
                <w:szCs w:val="24"/>
              </w:rPr>
              <w:lastRenderedPageBreak/>
              <w:t xml:space="preserve">Донорська організація VNG </w:t>
            </w:r>
            <w:proofErr w:type="spellStart"/>
            <w:r w:rsidRPr="00B31EB4">
              <w:rPr>
                <w:sz w:val="24"/>
                <w:szCs w:val="24"/>
              </w:rPr>
              <w:t>International</w:t>
            </w:r>
            <w:proofErr w:type="spellEnd"/>
          </w:p>
        </w:tc>
        <w:tc>
          <w:tcPr>
            <w:tcW w:w="1559" w:type="dxa"/>
          </w:tcPr>
          <w:p w:rsidR="003A186C" w:rsidRPr="00B31EB4" w:rsidRDefault="003A186C" w:rsidP="003A186C">
            <w:pPr>
              <w:tabs>
                <w:tab w:val="left" w:pos="2880"/>
              </w:tabs>
              <w:jc w:val="center"/>
              <w:rPr>
                <w:sz w:val="24"/>
                <w:szCs w:val="24"/>
              </w:rPr>
            </w:pPr>
            <w:r w:rsidRPr="00B31EB4">
              <w:rPr>
                <w:sz w:val="24"/>
                <w:szCs w:val="24"/>
              </w:rPr>
              <w:t>1000,0</w:t>
            </w:r>
          </w:p>
        </w:tc>
        <w:tc>
          <w:tcPr>
            <w:tcW w:w="1559" w:type="dxa"/>
          </w:tcPr>
          <w:p w:rsidR="003A186C" w:rsidRPr="00B31EB4" w:rsidRDefault="00C966D8" w:rsidP="009C40B2">
            <w:pPr>
              <w:tabs>
                <w:tab w:val="left" w:pos="2880"/>
              </w:tabs>
              <w:jc w:val="center"/>
              <w:rPr>
                <w:sz w:val="24"/>
                <w:szCs w:val="24"/>
              </w:rPr>
            </w:pPr>
            <w:r w:rsidRPr="00B31EB4">
              <w:rPr>
                <w:sz w:val="24"/>
                <w:szCs w:val="24"/>
              </w:rPr>
              <w:t>168,3</w:t>
            </w:r>
          </w:p>
        </w:tc>
      </w:tr>
      <w:tr w:rsidR="003A186C" w:rsidRPr="00B31EB4" w:rsidTr="00E630E5">
        <w:tc>
          <w:tcPr>
            <w:tcW w:w="14742" w:type="dxa"/>
            <w:gridSpan w:val="6"/>
          </w:tcPr>
          <w:p w:rsidR="003A186C" w:rsidRPr="00B31EB4" w:rsidRDefault="003A186C" w:rsidP="003A186C">
            <w:pPr>
              <w:tabs>
                <w:tab w:val="left" w:pos="2880"/>
              </w:tabs>
              <w:rPr>
                <w:sz w:val="24"/>
                <w:szCs w:val="24"/>
              </w:rPr>
            </w:pPr>
            <w:r w:rsidRPr="00B31EB4">
              <w:rPr>
                <w:sz w:val="24"/>
                <w:szCs w:val="24"/>
              </w:rPr>
              <w:lastRenderedPageBreak/>
              <w:t>3.1.3. Проведено щорічні міські фестивалі, популяризовано досягнення народної та аматорської творчості</w:t>
            </w:r>
          </w:p>
        </w:tc>
      </w:tr>
      <w:tr w:rsidR="003A186C" w:rsidRPr="00B31EB4" w:rsidTr="00F3425A">
        <w:tc>
          <w:tcPr>
            <w:tcW w:w="3085" w:type="dxa"/>
          </w:tcPr>
          <w:p w:rsidR="003A186C" w:rsidRPr="00B31EB4" w:rsidRDefault="003A186C" w:rsidP="003A186C">
            <w:pPr>
              <w:tabs>
                <w:tab w:val="left" w:pos="2880"/>
              </w:tabs>
              <w:jc w:val="center"/>
              <w:rPr>
                <w:bCs/>
                <w:sz w:val="24"/>
                <w:szCs w:val="24"/>
              </w:rPr>
            </w:pPr>
            <w:r w:rsidRPr="00B31EB4">
              <w:rPr>
                <w:bCs/>
                <w:sz w:val="24"/>
                <w:szCs w:val="24"/>
              </w:rPr>
              <w:t>3.1.3.1. Створення сувенірної продукції з брендом громади.</w:t>
            </w:r>
          </w:p>
        </w:tc>
        <w:tc>
          <w:tcPr>
            <w:tcW w:w="2153" w:type="dxa"/>
          </w:tcPr>
          <w:p w:rsidR="003A186C" w:rsidRPr="00B31EB4" w:rsidRDefault="003A186C" w:rsidP="003A186C">
            <w:pPr>
              <w:tabs>
                <w:tab w:val="left" w:pos="2880"/>
              </w:tabs>
              <w:jc w:val="center"/>
              <w:rPr>
                <w:sz w:val="24"/>
                <w:szCs w:val="24"/>
              </w:rPr>
            </w:pPr>
            <w:r w:rsidRPr="00B31EB4">
              <w:rPr>
                <w:bCs/>
                <w:sz w:val="24"/>
                <w:szCs w:val="24"/>
              </w:rPr>
              <w:t>Керівники гуртків Первомайського центру науково-технічної творчості учнівської молоді (ЦНТТУМ).</w:t>
            </w:r>
          </w:p>
        </w:tc>
        <w:tc>
          <w:tcPr>
            <w:tcW w:w="3834" w:type="dxa"/>
          </w:tcPr>
          <w:p w:rsidR="003A186C" w:rsidRPr="00B31EB4" w:rsidRDefault="003A186C" w:rsidP="003A186C">
            <w:pPr>
              <w:tabs>
                <w:tab w:val="left" w:pos="2880"/>
              </w:tabs>
              <w:jc w:val="center"/>
              <w:rPr>
                <w:sz w:val="24"/>
                <w:szCs w:val="24"/>
              </w:rPr>
            </w:pPr>
            <w:r w:rsidRPr="00B31EB4">
              <w:rPr>
                <w:sz w:val="24"/>
                <w:szCs w:val="24"/>
              </w:rPr>
              <w:t xml:space="preserve">Педагоги та вихованці ЦНТТУМ протягом 2025 року брали участь у виставках- продажах, присвячених Дню незалежності України, Дню міста, Дню захисту дітей, проводили майстер-класи з виготовлення патріотичних браслетів, сувенірів, оберегів, листівок для воїнів ЗСУ,  новорічних іграшок, </w:t>
            </w:r>
            <w:proofErr w:type="spellStart"/>
            <w:r w:rsidRPr="00B31EB4">
              <w:rPr>
                <w:sz w:val="24"/>
                <w:szCs w:val="24"/>
              </w:rPr>
              <w:t>лайтбоксів</w:t>
            </w:r>
            <w:proofErr w:type="spellEnd"/>
            <w:r w:rsidRPr="00B31EB4">
              <w:rPr>
                <w:sz w:val="24"/>
                <w:szCs w:val="24"/>
              </w:rPr>
              <w:t xml:space="preserve">, </w:t>
            </w:r>
            <w:proofErr w:type="spellStart"/>
            <w:r w:rsidRPr="00B31EB4">
              <w:rPr>
                <w:sz w:val="24"/>
                <w:szCs w:val="24"/>
              </w:rPr>
              <w:t>скрапальбомів</w:t>
            </w:r>
            <w:proofErr w:type="spellEnd"/>
            <w:r w:rsidRPr="00B31EB4">
              <w:rPr>
                <w:sz w:val="24"/>
                <w:szCs w:val="24"/>
              </w:rPr>
              <w:t xml:space="preserve">  з логотипом громади.</w:t>
            </w:r>
          </w:p>
        </w:tc>
        <w:tc>
          <w:tcPr>
            <w:tcW w:w="2552" w:type="dxa"/>
          </w:tcPr>
          <w:p w:rsidR="003A186C" w:rsidRPr="00B31EB4" w:rsidRDefault="003A186C" w:rsidP="003A186C">
            <w:pPr>
              <w:tabs>
                <w:tab w:val="left" w:pos="2880"/>
              </w:tabs>
              <w:jc w:val="center"/>
              <w:rPr>
                <w:sz w:val="24"/>
                <w:szCs w:val="24"/>
              </w:rPr>
            </w:pPr>
            <w:r w:rsidRPr="00B31EB4">
              <w:rPr>
                <w:sz w:val="24"/>
                <w:szCs w:val="24"/>
              </w:rPr>
              <w:t>Залучені кошти</w:t>
            </w:r>
          </w:p>
        </w:tc>
        <w:tc>
          <w:tcPr>
            <w:tcW w:w="1559" w:type="dxa"/>
          </w:tcPr>
          <w:p w:rsidR="003A186C" w:rsidRPr="00B31EB4" w:rsidRDefault="003A186C" w:rsidP="003A186C">
            <w:pPr>
              <w:tabs>
                <w:tab w:val="left" w:pos="2880"/>
              </w:tabs>
              <w:jc w:val="center"/>
              <w:rPr>
                <w:sz w:val="24"/>
                <w:szCs w:val="24"/>
              </w:rPr>
            </w:pPr>
            <w:r w:rsidRPr="00B31EB4">
              <w:rPr>
                <w:sz w:val="24"/>
                <w:szCs w:val="24"/>
              </w:rPr>
              <w:t>5,0</w:t>
            </w:r>
          </w:p>
        </w:tc>
        <w:tc>
          <w:tcPr>
            <w:tcW w:w="1559" w:type="dxa"/>
          </w:tcPr>
          <w:p w:rsidR="003A186C" w:rsidRPr="00B31EB4" w:rsidRDefault="003A186C" w:rsidP="00B62874">
            <w:pPr>
              <w:tabs>
                <w:tab w:val="left" w:pos="2880"/>
              </w:tabs>
              <w:jc w:val="center"/>
              <w:rPr>
                <w:sz w:val="24"/>
                <w:szCs w:val="24"/>
              </w:rPr>
            </w:pPr>
            <w:r w:rsidRPr="00B31EB4">
              <w:rPr>
                <w:sz w:val="24"/>
                <w:szCs w:val="24"/>
              </w:rPr>
              <w:t>5,0</w:t>
            </w:r>
          </w:p>
        </w:tc>
      </w:tr>
      <w:tr w:rsidR="003A186C" w:rsidRPr="00B31EB4" w:rsidTr="00F3425A">
        <w:tc>
          <w:tcPr>
            <w:tcW w:w="3085" w:type="dxa"/>
          </w:tcPr>
          <w:p w:rsidR="003A186C" w:rsidRPr="00B31EB4" w:rsidRDefault="003A186C" w:rsidP="003A186C">
            <w:pPr>
              <w:tabs>
                <w:tab w:val="left" w:pos="2880"/>
              </w:tabs>
              <w:jc w:val="center"/>
              <w:rPr>
                <w:bCs/>
                <w:sz w:val="24"/>
                <w:szCs w:val="24"/>
              </w:rPr>
            </w:pPr>
            <w:r w:rsidRPr="00B31EB4">
              <w:rPr>
                <w:bCs/>
                <w:sz w:val="24"/>
                <w:szCs w:val="24"/>
              </w:rPr>
              <w:t xml:space="preserve">3.1.3.2. </w:t>
            </w:r>
            <w:proofErr w:type="spellStart"/>
            <w:r w:rsidRPr="00B31EB4">
              <w:rPr>
                <w:bCs/>
                <w:sz w:val="24"/>
                <w:szCs w:val="24"/>
              </w:rPr>
              <w:t>Екомайстерня</w:t>
            </w:r>
            <w:proofErr w:type="spellEnd"/>
            <w:r w:rsidRPr="00B31EB4">
              <w:rPr>
                <w:bCs/>
                <w:sz w:val="24"/>
                <w:szCs w:val="24"/>
              </w:rPr>
              <w:t xml:space="preserve"> з виготовлення сувенірної продукції «Туристична </w:t>
            </w:r>
            <w:proofErr w:type="spellStart"/>
            <w:r w:rsidRPr="00B31EB4">
              <w:rPr>
                <w:bCs/>
                <w:sz w:val="24"/>
                <w:szCs w:val="24"/>
              </w:rPr>
              <w:t>Первомайщина</w:t>
            </w:r>
            <w:proofErr w:type="spellEnd"/>
            <w:r w:rsidRPr="00B31EB4">
              <w:rPr>
                <w:bCs/>
                <w:sz w:val="24"/>
                <w:szCs w:val="24"/>
              </w:rPr>
              <w:t>»: розпис дерев’яних та гіпсових основ.</w:t>
            </w:r>
          </w:p>
        </w:tc>
        <w:tc>
          <w:tcPr>
            <w:tcW w:w="2153" w:type="dxa"/>
          </w:tcPr>
          <w:p w:rsidR="003A186C" w:rsidRPr="00B31EB4" w:rsidRDefault="003A186C" w:rsidP="003A186C">
            <w:pPr>
              <w:tabs>
                <w:tab w:val="left" w:pos="4656"/>
              </w:tabs>
              <w:jc w:val="center"/>
              <w:rPr>
                <w:bCs/>
                <w:sz w:val="24"/>
                <w:szCs w:val="24"/>
              </w:rPr>
            </w:pPr>
            <w:r w:rsidRPr="00B31EB4">
              <w:rPr>
                <w:bCs/>
                <w:sz w:val="24"/>
                <w:szCs w:val="24"/>
              </w:rPr>
              <w:t>Педагоги Первомайської міської станції юних натуралістів (СЮН).</w:t>
            </w:r>
          </w:p>
          <w:p w:rsidR="003A186C" w:rsidRPr="00B31EB4" w:rsidRDefault="003A186C" w:rsidP="003A186C">
            <w:pPr>
              <w:tabs>
                <w:tab w:val="left" w:pos="4656"/>
              </w:tabs>
              <w:jc w:val="center"/>
              <w:rPr>
                <w:bCs/>
                <w:sz w:val="24"/>
                <w:szCs w:val="24"/>
              </w:rPr>
            </w:pPr>
          </w:p>
          <w:p w:rsidR="003A186C" w:rsidRPr="00B31EB4" w:rsidRDefault="003A186C" w:rsidP="003A186C">
            <w:pPr>
              <w:tabs>
                <w:tab w:val="left" w:pos="4656"/>
              </w:tabs>
              <w:jc w:val="center"/>
              <w:rPr>
                <w:bCs/>
                <w:sz w:val="24"/>
                <w:szCs w:val="24"/>
              </w:rPr>
            </w:pPr>
          </w:p>
          <w:p w:rsidR="003A186C" w:rsidRPr="00B31EB4" w:rsidRDefault="003A186C" w:rsidP="003A186C">
            <w:pPr>
              <w:tabs>
                <w:tab w:val="left" w:pos="2880"/>
              </w:tabs>
              <w:jc w:val="center"/>
              <w:rPr>
                <w:sz w:val="24"/>
                <w:szCs w:val="24"/>
              </w:rPr>
            </w:pPr>
          </w:p>
        </w:tc>
        <w:tc>
          <w:tcPr>
            <w:tcW w:w="3834" w:type="dxa"/>
          </w:tcPr>
          <w:p w:rsidR="003A186C" w:rsidRPr="00B31EB4" w:rsidRDefault="003A186C" w:rsidP="003A186C">
            <w:pPr>
              <w:pStyle w:val="af4"/>
              <w:spacing w:before="0" w:beforeAutospacing="0" w:after="0" w:afterAutospacing="0"/>
              <w:jc w:val="center"/>
            </w:pPr>
            <w:r w:rsidRPr="00B31EB4">
              <w:rPr>
                <w:color w:val="000000"/>
              </w:rPr>
              <w:lastRenderedPageBreak/>
              <w:t xml:space="preserve">У межах проведення </w:t>
            </w:r>
            <w:proofErr w:type="spellStart"/>
            <w:r w:rsidRPr="00B31EB4">
              <w:rPr>
                <w:color w:val="000000"/>
              </w:rPr>
              <w:t>екомайстерні</w:t>
            </w:r>
            <w:proofErr w:type="spellEnd"/>
            <w:r w:rsidRPr="00B31EB4">
              <w:rPr>
                <w:color w:val="000000"/>
              </w:rPr>
              <w:t xml:space="preserve"> «Туристична </w:t>
            </w:r>
            <w:proofErr w:type="spellStart"/>
            <w:r w:rsidRPr="00B31EB4">
              <w:rPr>
                <w:color w:val="000000"/>
              </w:rPr>
              <w:t>Первомайщина</w:t>
            </w:r>
            <w:proofErr w:type="spellEnd"/>
            <w:r w:rsidRPr="00B31EB4">
              <w:rPr>
                <w:color w:val="000000"/>
              </w:rPr>
              <w:t xml:space="preserve">» було організовано практичне заняття з розпису сувенірної продукції на дерев’яних та гіпсових основах. Захід мав на меті формування екологічної </w:t>
            </w:r>
            <w:r w:rsidRPr="00B31EB4">
              <w:rPr>
                <w:color w:val="000000"/>
              </w:rPr>
              <w:lastRenderedPageBreak/>
              <w:t>культури учасників, розвиток творчих здібностей та популяризацію туристичної привабливості рідного краю.</w:t>
            </w:r>
          </w:p>
          <w:p w:rsidR="003A186C" w:rsidRPr="00B31EB4" w:rsidRDefault="003A186C" w:rsidP="003A186C">
            <w:pPr>
              <w:pStyle w:val="af4"/>
              <w:spacing w:before="0" w:beforeAutospacing="0" w:after="0" w:afterAutospacing="0"/>
              <w:jc w:val="center"/>
            </w:pPr>
            <w:r w:rsidRPr="00B31EB4">
              <w:rPr>
                <w:color w:val="000000"/>
              </w:rPr>
              <w:t xml:space="preserve">Під час роботи учасники ознайомилися з екологічно безпечними матеріалами та техніками художнього розпису, опрацювали тематичні мотиви, пов’язані з природними й культурними особливостями </w:t>
            </w:r>
            <w:proofErr w:type="spellStart"/>
            <w:r w:rsidRPr="00B31EB4">
              <w:rPr>
                <w:color w:val="000000"/>
              </w:rPr>
              <w:t>Первомайщини</w:t>
            </w:r>
            <w:proofErr w:type="spellEnd"/>
            <w:r w:rsidRPr="00B31EB4">
              <w:rPr>
                <w:color w:val="000000"/>
              </w:rPr>
              <w:t>. Практична частина сприяла розвитку художнього смаку, дрібної моторики та навичок декоративно-ужиткового мистецтва.</w:t>
            </w:r>
          </w:p>
          <w:p w:rsidR="003A186C" w:rsidRPr="00B31EB4" w:rsidRDefault="003A186C" w:rsidP="003A186C">
            <w:pPr>
              <w:tabs>
                <w:tab w:val="left" w:pos="2880"/>
              </w:tabs>
              <w:jc w:val="center"/>
              <w:rPr>
                <w:sz w:val="24"/>
                <w:szCs w:val="24"/>
              </w:rPr>
            </w:pPr>
            <w:r w:rsidRPr="00B31EB4">
              <w:rPr>
                <w:color w:val="000000"/>
                <w:sz w:val="24"/>
                <w:szCs w:val="24"/>
              </w:rPr>
              <w:t xml:space="preserve">За результатами </w:t>
            </w:r>
            <w:proofErr w:type="spellStart"/>
            <w:r w:rsidRPr="00B31EB4">
              <w:rPr>
                <w:color w:val="000000"/>
                <w:sz w:val="24"/>
                <w:szCs w:val="24"/>
              </w:rPr>
              <w:t>екомайстерні</w:t>
            </w:r>
            <w:proofErr w:type="spellEnd"/>
            <w:r w:rsidRPr="00B31EB4">
              <w:rPr>
                <w:color w:val="000000"/>
                <w:sz w:val="24"/>
                <w:szCs w:val="24"/>
              </w:rPr>
              <w:t xml:space="preserve"> було створено серію оригінальних сувенірних виробів, які діти понесли додому. Захід сприяв підвищенню інтересу молоді до екологічної творчості та збереження місцевих традицій.</w:t>
            </w:r>
          </w:p>
        </w:tc>
        <w:tc>
          <w:tcPr>
            <w:tcW w:w="2552" w:type="dxa"/>
          </w:tcPr>
          <w:p w:rsidR="003A186C" w:rsidRPr="00B31EB4" w:rsidRDefault="003716BD" w:rsidP="003A186C">
            <w:pPr>
              <w:tabs>
                <w:tab w:val="left" w:pos="2880"/>
              </w:tabs>
              <w:jc w:val="center"/>
              <w:rPr>
                <w:sz w:val="24"/>
                <w:szCs w:val="24"/>
              </w:rPr>
            </w:pPr>
            <w:r w:rsidRPr="00B31EB4">
              <w:rPr>
                <w:sz w:val="24"/>
                <w:szCs w:val="24"/>
              </w:rPr>
              <w:lastRenderedPageBreak/>
              <w:t>Мі</w:t>
            </w:r>
            <w:r>
              <w:rPr>
                <w:sz w:val="24"/>
                <w:szCs w:val="24"/>
              </w:rPr>
              <w:t>сцевий</w:t>
            </w:r>
            <w:r w:rsidRPr="00B31EB4">
              <w:rPr>
                <w:sz w:val="24"/>
                <w:szCs w:val="24"/>
              </w:rPr>
              <w:t xml:space="preserve"> </w:t>
            </w:r>
            <w:r w:rsidR="003A186C" w:rsidRPr="00B31EB4">
              <w:rPr>
                <w:sz w:val="24"/>
                <w:szCs w:val="24"/>
              </w:rPr>
              <w:t>бюджет та інші джерела фінансування.</w:t>
            </w:r>
          </w:p>
        </w:tc>
        <w:tc>
          <w:tcPr>
            <w:tcW w:w="1559" w:type="dxa"/>
          </w:tcPr>
          <w:p w:rsidR="003A186C" w:rsidRPr="00B31EB4" w:rsidRDefault="003A186C" w:rsidP="003A186C">
            <w:pPr>
              <w:tabs>
                <w:tab w:val="left" w:pos="2880"/>
              </w:tabs>
              <w:jc w:val="center"/>
              <w:rPr>
                <w:sz w:val="24"/>
                <w:szCs w:val="24"/>
              </w:rPr>
            </w:pPr>
            <w:r w:rsidRPr="00B31EB4">
              <w:rPr>
                <w:sz w:val="24"/>
                <w:szCs w:val="24"/>
              </w:rPr>
              <w:t>3,0</w:t>
            </w:r>
          </w:p>
        </w:tc>
        <w:tc>
          <w:tcPr>
            <w:tcW w:w="1559" w:type="dxa"/>
          </w:tcPr>
          <w:p w:rsidR="003A186C" w:rsidRPr="00B31EB4" w:rsidRDefault="003A186C" w:rsidP="003A186C">
            <w:pPr>
              <w:tabs>
                <w:tab w:val="left" w:pos="2880"/>
              </w:tabs>
              <w:jc w:val="center"/>
              <w:rPr>
                <w:sz w:val="24"/>
                <w:szCs w:val="24"/>
              </w:rPr>
            </w:pPr>
            <w:r w:rsidRPr="00B31EB4">
              <w:rPr>
                <w:sz w:val="24"/>
                <w:szCs w:val="24"/>
              </w:rPr>
              <w:t>-</w:t>
            </w:r>
          </w:p>
        </w:tc>
      </w:tr>
      <w:tr w:rsidR="003A186C" w:rsidRPr="00B31EB4" w:rsidTr="00F3425A">
        <w:tc>
          <w:tcPr>
            <w:tcW w:w="3085" w:type="dxa"/>
          </w:tcPr>
          <w:p w:rsidR="003A186C" w:rsidRPr="00B31EB4" w:rsidRDefault="003A186C" w:rsidP="003A186C">
            <w:pPr>
              <w:tabs>
                <w:tab w:val="left" w:pos="2880"/>
              </w:tabs>
              <w:jc w:val="center"/>
              <w:rPr>
                <w:bCs/>
                <w:sz w:val="24"/>
                <w:szCs w:val="24"/>
              </w:rPr>
            </w:pPr>
            <w:r w:rsidRPr="00B31EB4">
              <w:rPr>
                <w:bCs/>
                <w:sz w:val="24"/>
                <w:szCs w:val="24"/>
              </w:rPr>
              <w:lastRenderedPageBreak/>
              <w:t xml:space="preserve">3.1.3.3. Інтерактивна вікторина до Дня туриста «Подорож у часі: туристичними стежками </w:t>
            </w:r>
            <w:proofErr w:type="spellStart"/>
            <w:r w:rsidRPr="00B31EB4">
              <w:rPr>
                <w:bCs/>
                <w:sz w:val="24"/>
                <w:szCs w:val="24"/>
              </w:rPr>
              <w:t>Первомайщини</w:t>
            </w:r>
            <w:proofErr w:type="spellEnd"/>
            <w:r w:rsidRPr="00B31EB4">
              <w:rPr>
                <w:bCs/>
                <w:sz w:val="24"/>
                <w:szCs w:val="24"/>
              </w:rPr>
              <w:t>».</w:t>
            </w:r>
          </w:p>
        </w:tc>
        <w:tc>
          <w:tcPr>
            <w:tcW w:w="2153" w:type="dxa"/>
          </w:tcPr>
          <w:p w:rsidR="003A186C" w:rsidRPr="00B31EB4" w:rsidRDefault="003A186C" w:rsidP="003A186C">
            <w:pPr>
              <w:tabs>
                <w:tab w:val="left" w:pos="4656"/>
              </w:tabs>
              <w:jc w:val="center"/>
              <w:rPr>
                <w:bCs/>
                <w:sz w:val="24"/>
                <w:szCs w:val="24"/>
              </w:rPr>
            </w:pPr>
            <w:r w:rsidRPr="00B31EB4">
              <w:rPr>
                <w:bCs/>
                <w:sz w:val="24"/>
                <w:szCs w:val="24"/>
              </w:rPr>
              <w:t>Педагоги Первомайської міської станції юних натуралістів (СЮН).</w:t>
            </w:r>
          </w:p>
          <w:p w:rsidR="003A186C" w:rsidRPr="00B31EB4" w:rsidRDefault="003A186C" w:rsidP="003A186C">
            <w:pPr>
              <w:tabs>
                <w:tab w:val="left" w:pos="4656"/>
              </w:tabs>
              <w:jc w:val="center"/>
              <w:rPr>
                <w:bCs/>
                <w:sz w:val="24"/>
                <w:szCs w:val="24"/>
              </w:rPr>
            </w:pPr>
          </w:p>
          <w:p w:rsidR="003A186C" w:rsidRPr="00B31EB4" w:rsidRDefault="003A186C" w:rsidP="003A186C">
            <w:pPr>
              <w:tabs>
                <w:tab w:val="left" w:pos="4656"/>
              </w:tabs>
              <w:jc w:val="center"/>
              <w:rPr>
                <w:bCs/>
                <w:sz w:val="24"/>
                <w:szCs w:val="24"/>
              </w:rPr>
            </w:pPr>
          </w:p>
          <w:p w:rsidR="003A186C" w:rsidRPr="00B31EB4" w:rsidRDefault="003A186C" w:rsidP="003A186C">
            <w:pPr>
              <w:tabs>
                <w:tab w:val="left" w:pos="2880"/>
              </w:tabs>
              <w:jc w:val="center"/>
              <w:rPr>
                <w:sz w:val="24"/>
                <w:szCs w:val="24"/>
              </w:rPr>
            </w:pPr>
          </w:p>
        </w:tc>
        <w:tc>
          <w:tcPr>
            <w:tcW w:w="3834" w:type="dxa"/>
          </w:tcPr>
          <w:p w:rsidR="003A186C" w:rsidRPr="00B31EB4" w:rsidRDefault="003A186C" w:rsidP="003A186C">
            <w:pPr>
              <w:pStyle w:val="af4"/>
              <w:spacing w:before="0" w:beforeAutospacing="0" w:after="0" w:afterAutospacing="0"/>
              <w:jc w:val="center"/>
            </w:pPr>
            <w:r w:rsidRPr="00B31EB4">
              <w:rPr>
                <w:color w:val="000000"/>
              </w:rPr>
              <w:t xml:space="preserve">У межах відзначення Дня туриста проведено інтерактивну вікторину «Подорож у часі: туристичними стежками </w:t>
            </w:r>
            <w:proofErr w:type="spellStart"/>
            <w:r w:rsidRPr="00B31EB4">
              <w:rPr>
                <w:color w:val="000000"/>
              </w:rPr>
              <w:t>Первомайщини</w:t>
            </w:r>
            <w:proofErr w:type="spellEnd"/>
            <w:r w:rsidRPr="00B31EB4">
              <w:rPr>
                <w:color w:val="000000"/>
              </w:rPr>
              <w:t xml:space="preserve">». Захід був спрямований на поглиблення знань учасників про історико-культурну спадщину, природні об’єкти та туристичні маршрути рідного краю. Під час вікторини </w:t>
            </w:r>
            <w:r w:rsidRPr="00B31EB4">
              <w:rPr>
                <w:color w:val="000000"/>
              </w:rPr>
              <w:lastRenderedPageBreak/>
              <w:t xml:space="preserve">учасники виконували пізнавальні завдання, відповідали на запитання різної складності, працювали в командах та демонстрували ерудицію, логічне мислення й інтерес до краєзнавства. Захід пройшов у жвавій, дружній атмосфері, сприяв розвитку пізнавальної активності, формуванню туристично-краєзнавчої компетентності та вихованню любові до рідної </w:t>
            </w:r>
            <w:proofErr w:type="spellStart"/>
            <w:r w:rsidRPr="00B31EB4">
              <w:rPr>
                <w:color w:val="000000"/>
              </w:rPr>
              <w:t>Первомайщини</w:t>
            </w:r>
            <w:proofErr w:type="spellEnd"/>
            <w:r w:rsidRPr="00B31EB4">
              <w:rPr>
                <w:color w:val="000000"/>
              </w:rPr>
              <w:t>.</w:t>
            </w:r>
          </w:p>
        </w:tc>
        <w:tc>
          <w:tcPr>
            <w:tcW w:w="2552" w:type="dxa"/>
          </w:tcPr>
          <w:p w:rsidR="003A186C" w:rsidRPr="00B31EB4" w:rsidRDefault="003A186C" w:rsidP="003A186C">
            <w:pPr>
              <w:tabs>
                <w:tab w:val="left" w:pos="2880"/>
              </w:tabs>
              <w:jc w:val="center"/>
              <w:rPr>
                <w:sz w:val="24"/>
                <w:szCs w:val="24"/>
              </w:rPr>
            </w:pPr>
            <w:r w:rsidRPr="00B31EB4">
              <w:rPr>
                <w:sz w:val="24"/>
                <w:szCs w:val="24"/>
              </w:rPr>
              <w:lastRenderedPageBreak/>
              <w:t>Проведення заходу не потребує фінансових витрат</w:t>
            </w:r>
          </w:p>
        </w:tc>
        <w:tc>
          <w:tcPr>
            <w:tcW w:w="1559" w:type="dxa"/>
          </w:tcPr>
          <w:p w:rsidR="003A186C" w:rsidRPr="00B31EB4" w:rsidRDefault="003A186C" w:rsidP="003A186C">
            <w:pPr>
              <w:tabs>
                <w:tab w:val="left" w:pos="2880"/>
              </w:tabs>
              <w:jc w:val="center"/>
              <w:rPr>
                <w:sz w:val="24"/>
                <w:szCs w:val="24"/>
              </w:rPr>
            </w:pPr>
            <w:r w:rsidRPr="00B31EB4">
              <w:rPr>
                <w:sz w:val="24"/>
                <w:szCs w:val="24"/>
              </w:rPr>
              <w:t>-</w:t>
            </w:r>
          </w:p>
        </w:tc>
        <w:tc>
          <w:tcPr>
            <w:tcW w:w="1559" w:type="dxa"/>
          </w:tcPr>
          <w:p w:rsidR="003A186C" w:rsidRPr="00B31EB4" w:rsidRDefault="003A186C" w:rsidP="003A186C">
            <w:pPr>
              <w:tabs>
                <w:tab w:val="left" w:pos="2880"/>
              </w:tabs>
              <w:jc w:val="center"/>
              <w:rPr>
                <w:sz w:val="24"/>
                <w:szCs w:val="24"/>
              </w:rPr>
            </w:pPr>
            <w:r w:rsidRPr="00B31EB4">
              <w:rPr>
                <w:sz w:val="24"/>
                <w:szCs w:val="24"/>
              </w:rPr>
              <w:t>-</w:t>
            </w:r>
          </w:p>
        </w:tc>
      </w:tr>
      <w:tr w:rsidR="003A186C" w:rsidRPr="00B31EB4" w:rsidTr="00F3425A">
        <w:tc>
          <w:tcPr>
            <w:tcW w:w="3085" w:type="dxa"/>
          </w:tcPr>
          <w:p w:rsidR="003A186C" w:rsidRPr="00B31EB4" w:rsidRDefault="003A186C" w:rsidP="003A186C">
            <w:pPr>
              <w:jc w:val="center"/>
              <w:rPr>
                <w:bCs/>
                <w:sz w:val="24"/>
                <w:szCs w:val="24"/>
              </w:rPr>
            </w:pPr>
            <w:r w:rsidRPr="00B31EB4">
              <w:rPr>
                <w:bCs/>
                <w:sz w:val="24"/>
                <w:szCs w:val="24"/>
              </w:rPr>
              <w:lastRenderedPageBreak/>
              <w:t xml:space="preserve">3.1.3.4. </w:t>
            </w:r>
          </w:p>
          <w:p w:rsidR="003A186C" w:rsidRPr="00B31EB4" w:rsidRDefault="003A186C" w:rsidP="003A186C">
            <w:pPr>
              <w:tabs>
                <w:tab w:val="left" w:pos="2880"/>
              </w:tabs>
              <w:jc w:val="center"/>
              <w:rPr>
                <w:bCs/>
                <w:sz w:val="24"/>
                <w:szCs w:val="24"/>
              </w:rPr>
            </w:pPr>
            <w:r w:rsidRPr="00B31EB4">
              <w:rPr>
                <w:bCs/>
                <w:sz w:val="24"/>
                <w:szCs w:val="24"/>
              </w:rPr>
              <w:t>Квест «Подорожуємо рідним краєм».</w:t>
            </w:r>
          </w:p>
        </w:tc>
        <w:tc>
          <w:tcPr>
            <w:tcW w:w="2153" w:type="dxa"/>
          </w:tcPr>
          <w:p w:rsidR="003A186C" w:rsidRPr="00B31EB4" w:rsidRDefault="003A186C" w:rsidP="003A186C">
            <w:pPr>
              <w:tabs>
                <w:tab w:val="left" w:pos="4656"/>
              </w:tabs>
              <w:jc w:val="center"/>
              <w:rPr>
                <w:bCs/>
                <w:sz w:val="24"/>
                <w:szCs w:val="24"/>
              </w:rPr>
            </w:pPr>
            <w:r w:rsidRPr="00B31EB4">
              <w:rPr>
                <w:bCs/>
                <w:sz w:val="24"/>
                <w:szCs w:val="24"/>
              </w:rPr>
              <w:t>Педагоги Первомайської міської станції юних натуралістів (СЮН).</w:t>
            </w:r>
          </w:p>
          <w:p w:rsidR="003A186C" w:rsidRPr="00B31EB4" w:rsidRDefault="003A186C" w:rsidP="003A186C">
            <w:pPr>
              <w:tabs>
                <w:tab w:val="left" w:pos="4656"/>
              </w:tabs>
              <w:jc w:val="center"/>
              <w:rPr>
                <w:bCs/>
                <w:sz w:val="24"/>
                <w:szCs w:val="24"/>
              </w:rPr>
            </w:pPr>
          </w:p>
          <w:p w:rsidR="003A186C" w:rsidRPr="00B31EB4" w:rsidRDefault="003A186C" w:rsidP="003A186C">
            <w:pPr>
              <w:tabs>
                <w:tab w:val="left" w:pos="4656"/>
              </w:tabs>
              <w:jc w:val="center"/>
              <w:rPr>
                <w:bCs/>
                <w:sz w:val="24"/>
                <w:szCs w:val="24"/>
              </w:rPr>
            </w:pPr>
          </w:p>
          <w:p w:rsidR="003A186C" w:rsidRPr="00B31EB4" w:rsidRDefault="003A186C" w:rsidP="003A186C">
            <w:pPr>
              <w:tabs>
                <w:tab w:val="left" w:pos="4656"/>
              </w:tabs>
              <w:jc w:val="center"/>
              <w:rPr>
                <w:bCs/>
                <w:sz w:val="24"/>
                <w:szCs w:val="24"/>
              </w:rPr>
            </w:pPr>
          </w:p>
          <w:p w:rsidR="003A186C" w:rsidRPr="00B31EB4" w:rsidRDefault="003A186C" w:rsidP="003A186C">
            <w:pPr>
              <w:tabs>
                <w:tab w:val="left" w:pos="4656"/>
              </w:tabs>
              <w:jc w:val="center"/>
              <w:rPr>
                <w:bCs/>
                <w:sz w:val="24"/>
                <w:szCs w:val="24"/>
              </w:rPr>
            </w:pPr>
          </w:p>
        </w:tc>
        <w:tc>
          <w:tcPr>
            <w:tcW w:w="3834" w:type="dxa"/>
          </w:tcPr>
          <w:p w:rsidR="003A186C" w:rsidRPr="00B31EB4" w:rsidRDefault="003A186C" w:rsidP="003A186C">
            <w:pPr>
              <w:pStyle w:val="af4"/>
              <w:spacing w:before="0" w:beforeAutospacing="0" w:after="0" w:afterAutospacing="0"/>
              <w:jc w:val="center"/>
            </w:pPr>
            <w:r w:rsidRPr="00B31EB4">
              <w:rPr>
                <w:color w:val="000000"/>
              </w:rPr>
              <w:t xml:space="preserve">З метою популяризації краєзнавства, виховання любові до природи, дбайливого ставлення до навколишнього середовища та активного пізнавального дозвілля на території </w:t>
            </w:r>
            <w:r w:rsidRPr="00B31EB4">
              <w:rPr>
                <w:bCs/>
              </w:rPr>
              <w:t>станції юних натуралістів</w:t>
            </w:r>
            <w:r w:rsidRPr="00B31EB4">
              <w:rPr>
                <w:color w:val="000000"/>
              </w:rPr>
              <w:t xml:space="preserve"> проведено квест «Подорожуємо рідним краєм». Захід був спрямований на розширення знань вихованців про історію, природу та визначні місця рідного краю. У ході квесту учасники виконували інтерактивні завдання, розгадували загадки, працювали в командах та орієнтувалися за маршрутами. Захід пройшов динамічно й організовано, сприяв розвитку командної роботи, логічного </w:t>
            </w:r>
            <w:r w:rsidRPr="00B31EB4">
              <w:rPr>
                <w:color w:val="000000"/>
              </w:rPr>
              <w:lastRenderedPageBreak/>
              <w:t>мислення, пізнавальної активності та формуванню шанобливого ставлення до природи рідного краю.</w:t>
            </w:r>
          </w:p>
        </w:tc>
        <w:tc>
          <w:tcPr>
            <w:tcW w:w="2552" w:type="dxa"/>
          </w:tcPr>
          <w:p w:rsidR="003A186C" w:rsidRPr="00B31EB4" w:rsidRDefault="003A186C" w:rsidP="003A186C">
            <w:pPr>
              <w:tabs>
                <w:tab w:val="left" w:pos="2880"/>
              </w:tabs>
              <w:jc w:val="center"/>
              <w:rPr>
                <w:sz w:val="24"/>
                <w:szCs w:val="24"/>
              </w:rPr>
            </w:pPr>
            <w:r w:rsidRPr="00B31EB4">
              <w:rPr>
                <w:sz w:val="24"/>
                <w:szCs w:val="24"/>
              </w:rPr>
              <w:lastRenderedPageBreak/>
              <w:t>Проведення заходу не потребує фінансових витрат</w:t>
            </w:r>
          </w:p>
        </w:tc>
        <w:tc>
          <w:tcPr>
            <w:tcW w:w="1559" w:type="dxa"/>
          </w:tcPr>
          <w:p w:rsidR="003A186C" w:rsidRPr="00B31EB4" w:rsidRDefault="003A186C" w:rsidP="003A186C">
            <w:pPr>
              <w:tabs>
                <w:tab w:val="left" w:pos="2880"/>
              </w:tabs>
              <w:jc w:val="center"/>
              <w:rPr>
                <w:sz w:val="24"/>
                <w:szCs w:val="24"/>
              </w:rPr>
            </w:pPr>
            <w:r w:rsidRPr="00B31EB4">
              <w:rPr>
                <w:sz w:val="24"/>
                <w:szCs w:val="24"/>
              </w:rPr>
              <w:t>-</w:t>
            </w:r>
          </w:p>
        </w:tc>
        <w:tc>
          <w:tcPr>
            <w:tcW w:w="1559" w:type="dxa"/>
          </w:tcPr>
          <w:p w:rsidR="003A186C" w:rsidRPr="00B31EB4" w:rsidRDefault="003A186C" w:rsidP="003A186C">
            <w:pPr>
              <w:tabs>
                <w:tab w:val="left" w:pos="2880"/>
              </w:tabs>
              <w:jc w:val="center"/>
              <w:rPr>
                <w:sz w:val="24"/>
                <w:szCs w:val="24"/>
              </w:rPr>
            </w:pPr>
            <w:r w:rsidRPr="00B31EB4">
              <w:rPr>
                <w:sz w:val="24"/>
                <w:szCs w:val="24"/>
              </w:rPr>
              <w:t>-</w:t>
            </w:r>
          </w:p>
        </w:tc>
      </w:tr>
      <w:tr w:rsidR="003A186C" w:rsidRPr="00B31EB4" w:rsidTr="00F3425A">
        <w:tc>
          <w:tcPr>
            <w:tcW w:w="3085" w:type="dxa"/>
          </w:tcPr>
          <w:p w:rsidR="003A186C" w:rsidRPr="00B31EB4" w:rsidRDefault="003A186C" w:rsidP="003A186C">
            <w:pPr>
              <w:tabs>
                <w:tab w:val="left" w:pos="2880"/>
              </w:tabs>
              <w:jc w:val="center"/>
              <w:rPr>
                <w:bCs/>
                <w:sz w:val="24"/>
                <w:szCs w:val="24"/>
              </w:rPr>
            </w:pPr>
            <w:r w:rsidRPr="00B31EB4">
              <w:rPr>
                <w:bCs/>
                <w:sz w:val="24"/>
                <w:szCs w:val="24"/>
              </w:rPr>
              <w:lastRenderedPageBreak/>
              <w:t>3.1.3.5. Проведення конкурсу-виставки «</w:t>
            </w:r>
            <w:proofErr w:type="spellStart"/>
            <w:r w:rsidRPr="00B31EB4">
              <w:rPr>
                <w:bCs/>
                <w:sz w:val="24"/>
                <w:szCs w:val="24"/>
              </w:rPr>
              <w:t>Дивограй</w:t>
            </w:r>
            <w:proofErr w:type="spellEnd"/>
            <w:r w:rsidRPr="00B31EB4">
              <w:rPr>
                <w:bCs/>
                <w:sz w:val="24"/>
                <w:szCs w:val="24"/>
              </w:rPr>
              <w:t xml:space="preserve"> до Великодня»</w:t>
            </w:r>
          </w:p>
        </w:tc>
        <w:tc>
          <w:tcPr>
            <w:tcW w:w="2153" w:type="dxa"/>
          </w:tcPr>
          <w:p w:rsidR="003A186C" w:rsidRPr="00B31EB4" w:rsidRDefault="003A186C" w:rsidP="003A186C">
            <w:pPr>
              <w:tabs>
                <w:tab w:val="left" w:pos="4656"/>
              </w:tabs>
              <w:jc w:val="center"/>
              <w:rPr>
                <w:bCs/>
                <w:sz w:val="24"/>
                <w:szCs w:val="24"/>
              </w:rPr>
            </w:pPr>
            <w:r w:rsidRPr="00B31EB4">
              <w:rPr>
                <w:bCs/>
                <w:sz w:val="24"/>
                <w:szCs w:val="24"/>
              </w:rPr>
              <w:t>Управління культури, національностей, релігій, молоді та спорту Первомайської міської ради</w:t>
            </w:r>
          </w:p>
        </w:tc>
        <w:tc>
          <w:tcPr>
            <w:tcW w:w="3834" w:type="dxa"/>
          </w:tcPr>
          <w:p w:rsidR="003A186C" w:rsidRPr="00B31EB4" w:rsidRDefault="00D71034" w:rsidP="00D71034">
            <w:pPr>
              <w:tabs>
                <w:tab w:val="left" w:pos="2880"/>
              </w:tabs>
              <w:jc w:val="center"/>
              <w:rPr>
                <w:sz w:val="24"/>
                <w:szCs w:val="24"/>
              </w:rPr>
            </w:pPr>
            <w:r w:rsidRPr="00D71034">
              <w:rPr>
                <w:sz w:val="24"/>
                <w:szCs w:val="24"/>
              </w:rPr>
              <w:t>17 квітня 2025 року на площі Тараса Григоровича Шевченка відбулося нагородження переможців конкурсу-виставки «</w:t>
            </w:r>
            <w:proofErr w:type="spellStart"/>
            <w:r w:rsidRPr="00D71034">
              <w:rPr>
                <w:sz w:val="24"/>
                <w:szCs w:val="24"/>
              </w:rPr>
              <w:t>Дивограй</w:t>
            </w:r>
            <w:proofErr w:type="spellEnd"/>
            <w:r w:rsidRPr="00D71034">
              <w:rPr>
                <w:sz w:val="24"/>
                <w:szCs w:val="24"/>
              </w:rPr>
              <w:t xml:space="preserve"> до Великодня – 2025», який проводився з 20 березня по 11 квітня 2025 року.</w:t>
            </w:r>
            <w:r w:rsidRPr="00B31EB4">
              <w:rPr>
                <w:sz w:val="24"/>
                <w:szCs w:val="24"/>
              </w:rPr>
              <w:t xml:space="preserve"> </w:t>
            </w:r>
            <w:r w:rsidRPr="00D71034">
              <w:rPr>
                <w:sz w:val="24"/>
                <w:szCs w:val="24"/>
              </w:rPr>
              <w:t>На конкурс-виставку подавалися роботи Великодньої тематики, виконані у різних техніках образотворчого та декоративно-прикладного мистецтва. Загалом на розгляд журі було представлено 113 робіт від 94 учасників.</w:t>
            </w:r>
          </w:p>
        </w:tc>
        <w:tc>
          <w:tcPr>
            <w:tcW w:w="2552" w:type="dxa"/>
          </w:tcPr>
          <w:p w:rsidR="003A186C" w:rsidRPr="00B31EB4" w:rsidRDefault="003716BD" w:rsidP="003A186C">
            <w:pPr>
              <w:tabs>
                <w:tab w:val="left" w:pos="2880"/>
              </w:tabs>
              <w:jc w:val="center"/>
              <w:rPr>
                <w:sz w:val="24"/>
                <w:szCs w:val="24"/>
              </w:rPr>
            </w:pPr>
            <w:r w:rsidRPr="00B31EB4">
              <w:rPr>
                <w:sz w:val="24"/>
                <w:szCs w:val="24"/>
              </w:rPr>
              <w:t>Мі</w:t>
            </w:r>
            <w:r>
              <w:rPr>
                <w:sz w:val="24"/>
                <w:szCs w:val="24"/>
              </w:rPr>
              <w:t>сцевий</w:t>
            </w:r>
            <w:r w:rsidR="003A186C" w:rsidRPr="00B31EB4">
              <w:rPr>
                <w:sz w:val="24"/>
                <w:szCs w:val="24"/>
              </w:rPr>
              <w:t xml:space="preserve"> бюджет та інші джерела фінансування.</w:t>
            </w:r>
          </w:p>
        </w:tc>
        <w:tc>
          <w:tcPr>
            <w:tcW w:w="1559" w:type="dxa"/>
          </w:tcPr>
          <w:p w:rsidR="003A186C" w:rsidRPr="00B31EB4" w:rsidRDefault="00D71034" w:rsidP="003A186C">
            <w:pPr>
              <w:tabs>
                <w:tab w:val="left" w:pos="2880"/>
              </w:tabs>
              <w:jc w:val="center"/>
              <w:rPr>
                <w:sz w:val="24"/>
                <w:szCs w:val="24"/>
              </w:rPr>
            </w:pPr>
            <w:r w:rsidRPr="00B31EB4">
              <w:rPr>
                <w:sz w:val="24"/>
                <w:szCs w:val="24"/>
              </w:rPr>
              <w:t>-</w:t>
            </w:r>
          </w:p>
        </w:tc>
        <w:tc>
          <w:tcPr>
            <w:tcW w:w="1559" w:type="dxa"/>
          </w:tcPr>
          <w:p w:rsidR="003A186C" w:rsidRPr="00B31EB4" w:rsidRDefault="00D71034" w:rsidP="00D71034">
            <w:pPr>
              <w:tabs>
                <w:tab w:val="left" w:pos="2880"/>
              </w:tabs>
              <w:jc w:val="center"/>
              <w:rPr>
                <w:sz w:val="24"/>
                <w:szCs w:val="24"/>
              </w:rPr>
            </w:pPr>
            <w:r w:rsidRPr="00B31EB4">
              <w:rPr>
                <w:sz w:val="24"/>
                <w:szCs w:val="24"/>
              </w:rPr>
              <w:t>-</w:t>
            </w:r>
          </w:p>
        </w:tc>
      </w:tr>
      <w:tr w:rsidR="003A186C" w:rsidRPr="00B31EB4" w:rsidTr="00F3425A">
        <w:tc>
          <w:tcPr>
            <w:tcW w:w="3085" w:type="dxa"/>
          </w:tcPr>
          <w:p w:rsidR="003A186C" w:rsidRPr="00B31EB4" w:rsidRDefault="003A186C" w:rsidP="00D71034">
            <w:pPr>
              <w:tabs>
                <w:tab w:val="left" w:pos="2880"/>
              </w:tabs>
              <w:jc w:val="center"/>
              <w:rPr>
                <w:bCs/>
                <w:sz w:val="24"/>
                <w:szCs w:val="24"/>
              </w:rPr>
            </w:pPr>
            <w:r w:rsidRPr="00B31EB4">
              <w:rPr>
                <w:bCs/>
                <w:sz w:val="24"/>
                <w:szCs w:val="24"/>
              </w:rPr>
              <w:t xml:space="preserve">3.1.3.6. </w:t>
            </w:r>
            <w:r w:rsidRPr="00B31EB4">
              <w:rPr>
                <w:sz w:val="24"/>
                <w:szCs w:val="24"/>
              </w:rPr>
              <w:t>Проведення відкритого конкурсу дитячої творчості «Первомайське джерельце».</w:t>
            </w:r>
          </w:p>
        </w:tc>
        <w:tc>
          <w:tcPr>
            <w:tcW w:w="2153" w:type="dxa"/>
          </w:tcPr>
          <w:p w:rsidR="003A186C" w:rsidRPr="00B31EB4" w:rsidRDefault="003A186C" w:rsidP="00D71034">
            <w:pPr>
              <w:tabs>
                <w:tab w:val="left" w:pos="4656"/>
              </w:tabs>
              <w:jc w:val="center"/>
              <w:rPr>
                <w:bCs/>
                <w:sz w:val="24"/>
                <w:szCs w:val="24"/>
              </w:rPr>
            </w:pPr>
            <w:r w:rsidRPr="00B31EB4">
              <w:rPr>
                <w:bCs/>
                <w:sz w:val="24"/>
                <w:szCs w:val="24"/>
              </w:rPr>
              <w:t>Управління культури, національностей, релігій, молоді та спорту Первомайської міської ради.</w:t>
            </w:r>
          </w:p>
        </w:tc>
        <w:tc>
          <w:tcPr>
            <w:tcW w:w="3834" w:type="dxa"/>
          </w:tcPr>
          <w:p w:rsidR="00D71034" w:rsidRPr="00D71034" w:rsidRDefault="00D71034" w:rsidP="00D71034">
            <w:pPr>
              <w:tabs>
                <w:tab w:val="left" w:pos="2880"/>
              </w:tabs>
              <w:jc w:val="center"/>
              <w:rPr>
                <w:sz w:val="24"/>
                <w:szCs w:val="24"/>
              </w:rPr>
            </w:pPr>
            <w:r w:rsidRPr="00D71034">
              <w:rPr>
                <w:sz w:val="24"/>
                <w:szCs w:val="24"/>
              </w:rPr>
              <w:t>17–18 травня 2025 року відбулися відбіркові тури конкурсу дитячої творчості «Первомайське джерельце» за номінаціями «Розмовний жанр», «Вокал» та «Хореографія».</w:t>
            </w:r>
          </w:p>
          <w:p w:rsidR="003A186C" w:rsidRPr="00B31EB4" w:rsidRDefault="003716BD" w:rsidP="00D71034">
            <w:pPr>
              <w:tabs>
                <w:tab w:val="left" w:pos="2880"/>
              </w:tabs>
              <w:jc w:val="center"/>
              <w:rPr>
                <w:sz w:val="24"/>
                <w:szCs w:val="24"/>
              </w:rPr>
            </w:pPr>
            <w:r>
              <w:rPr>
                <w:sz w:val="24"/>
                <w:szCs w:val="24"/>
              </w:rPr>
              <w:t>0</w:t>
            </w:r>
            <w:r w:rsidR="00D71034" w:rsidRPr="00D71034">
              <w:rPr>
                <w:sz w:val="24"/>
                <w:szCs w:val="24"/>
              </w:rPr>
              <w:t xml:space="preserve">1 червня 2025 року у комунальному закладі «Центр культури ім. Є. </w:t>
            </w:r>
            <w:proofErr w:type="spellStart"/>
            <w:r w:rsidR="00D71034" w:rsidRPr="00D71034">
              <w:rPr>
                <w:sz w:val="24"/>
                <w:szCs w:val="24"/>
              </w:rPr>
              <w:t>Зарницької</w:t>
            </w:r>
            <w:proofErr w:type="spellEnd"/>
            <w:r w:rsidR="00D71034" w:rsidRPr="00D71034">
              <w:rPr>
                <w:sz w:val="24"/>
                <w:szCs w:val="24"/>
              </w:rPr>
              <w:t>» відбулося нагородження учасників конкурсу. У заході взяли участь 464 учасники, з яких 67 представляли інші області.</w:t>
            </w:r>
          </w:p>
        </w:tc>
        <w:tc>
          <w:tcPr>
            <w:tcW w:w="2552" w:type="dxa"/>
          </w:tcPr>
          <w:p w:rsidR="003A186C" w:rsidRPr="00B31EB4" w:rsidRDefault="003716BD" w:rsidP="00D71034">
            <w:pPr>
              <w:tabs>
                <w:tab w:val="left" w:pos="2880"/>
              </w:tabs>
              <w:jc w:val="center"/>
              <w:rPr>
                <w:sz w:val="24"/>
                <w:szCs w:val="24"/>
              </w:rPr>
            </w:pPr>
            <w:r w:rsidRPr="00B31EB4">
              <w:rPr>
                <w:sz w:val="24"/>
                <w:szCs w:val="24"/>
              </w:rPr>
              <w:t>Мі</w:t>
            </w:r>
            <w:r>
              <w:rPr>
                <w:sz w:val="24"/>
                <w:szCs w:val="24"/>
              </w:rPr>
              <w:t>сцевий</w:t>
            </w:r>
            <w:r w:rsidRPr="00B31EB4">
              <w:rPr>
                <w:sz w:val="24"/>
                <w:szCs w:val="24"/>
              </w:rPr>
              <w:t xml:space="preserve"> </w:t>
            </w:r>
            <w:r w:rsidR="003A186C" w:rsidRPr="00B31EB4">
              <w:rPr>
                <w:sz w:val="24"/>
                <w:szCs w:val="24"/>
              </w:rPr>
              <w:t>бюджет та інші джерела фінансування.</w:t>
            </w:r>
          </w:p>
        </w:tc>
        <w:tc>
          <w:tcPr>
            <w:tcW w:w="1559" w:type="dxa"/>
          </w:tcPr>
          <w:p w:rsidR="003A186C" w:rsidRPr="00B31EB4" w:rsidRDefault="00D71034" w:rsidP="00D71034">
            <w:pPr>
              <w:tabs>
                <w:tab w:val="left" w:pos="2880"/>
              </w:tabs>
              <w:jc w:val="center"/>
              <w:rPr>
                <w:sz w:val="24"/>
                <w:szCs w:val="24"/>
              </w:rPr>
            </w:pPr>
            <w:r w:rsidRPr="00B31EB4">
              <w:rPr>
                <w:sz w:val="24"/>
                <w:szCs w:val="24"/>
              </w:rPr>
              <w:t>-</w:t>
            </w:r>
          </w:p>
        </w:tc>
        <w:tc>
          <w:tcPr>
            <w:tcW w:w="1559" w:type="dxa"/>
          </w:tcPr>
          <w:p w:rsidR="003A186C" w:rsidRPr="00B31EB4" w:rsidRDefault="00D71034" w:rsidP="00D71034">
            <w:pPr>
              <w:tabs>
                <w:tab w:val="left" w:pos="2880"/>
              </w:tabs>
              <w:jc w:val="center"/>
              <w:rPr>
                <w:sz w:val="24"/>
                <w:szCs w:val="24"/>
              </w:rPr>
            </w:pPr>
            <w:r w:rsidRPr="00B31EB4">
              <w:rPr>
                <w:sz w:val="24"/>
                <w:szCs w:val="24"/>
              </w:rPr>
              <w:t>-</w:t>
            </w:r>
          </w:p>
        </w:tc>
      </w:tr>
      <w:tr w:rsidR="002D193C" w:rsidRPr="00B31EB4" w:rsidTr="00F3425A">
        <w:tc>
          <w:tcPr>
            <w:tcW w:w="3085" w:type="dxa"/>
          </w:tcPr>
          <w:p w:rsidR="002D193C" w:rsidRPr="00B31EB4" w:rsidRDefault="002D193C" w:rsidP="002D193C">
            <w:pPr>
              <w:tabs>
                <w:tab w:val="left" w:pos="2880"/>
              </w:tabs>
              <w:jc w:val="center"/>
              <w:rPr>
                <w:bCs/>
                <w:sz w:val="24"/>
                <w:szCs w:val="24"/>
              </w:rPr>
            </w:pPr>
            <w:r w:rsidRPr="00B31EB4">
              <w:rPr>
                <w:bCs/>
                <w:sz w:val="24"/>
                <w:szCs w:val="24"/>
              </w:rPr>
              <w:lastRenderedPageBreak/>
              <w:t xml:space="preserve">3.1.3.7. </w:t>
            </w:r>
            <w:r w:rsidRPr="00B31EB4">
              <w:rPr>
                <w:sz w:val="24"/>
                <w:szCs w:val="24"/>
              </w:rPr>
              <w:t>Проведення Дня міста.</w:t>
            </w:r>
          </w:p>
        </w:tc>
        <w:tc>
          <w:tcPr>
            <w:tcW w:w="2153" w:type="dxa"/>
          </w:tcPr>
          <w:p w:rsidR="002D193C" w:rsidRPr="00B31EB4" w:rsidRDefault="002D193C" w:rsidP="002D193C">
            <w:pPr>
              <w:tabs>
                <w:tab w:val="left" w:pos="4656"/>
              </w:tabs>
              <w:jc w:val="center"/>
              <w:rPr>
                <w:bCs/>
                <w:sz w:val="24"/>
                <w:szCs w:val="24"/>
              </w:rPr>
            </w:pPr>
            <w:r w:rsidRPr="00B31EB4">
              <w:rPr>
                <w:bCs/>
                <w:sz w:val="24"/>
                <w:szCs w:val="24"/>
              </w:rPr>
              <w:t>Управління культури, національностей, релігій, молоді та спорту Первомайської міської ради</w:t>
            </w:r>
          </w:p>
        </w:tc>
        <w:tc>
          <w:tcPr>
            <w:tcW w:w="3834" w:type="dxa"/>
          </w:tcPr>
          <w:p w:rsidR="002D193C" w:rsidRPr="002D193C" w:rsidRDefault="002D193C" w:rsidP="002D193C">
            <w:pPr>
              <w:tabs>
                <w:tab w:val="num" w:pos="720"/>
                <w:tab w:val="left" w:pos="2880"/>
              </w:tabs>
              <w:jc w:val="center"/>
              <w:rPr>
                <w:sz w:val="24"/>
                <w:szCs w:val="24"/>
              </w:rPr>
            </w:pPr>
            <w:r w:rsidRPr="002D193C">
              <w:rPr>
                <w:sz w:val="24"/>
                <w:szCs w:val="24"/>
              </w:rPr>
              <w:t>20 вересня 2025 року місто Первомайськ відсвяткувало 349-у річницю з дня заснування. Протягом дня відбулися різноманітні заходи:</w:t>
            </w:r>
            <w:r w:rsidRPr="00B31EB4">
              <w:rPr>
                <w:sz w:val="24"/>
                <w:szCs w:val="24"/>
              </w:rPr>
              <w:t xml:space="preserve"> </w:t>
            </w:r>
            <w:r w:rsidRPr="002D193C">
              <w:rPr>
                <w:sz w:val="24"/>
                <w:szCs w:val="24"/>
              </w:rPr>
              <w:t>Програма «Хвиля дитинства» – концертна та розважальна програма, мистецька локація, дитячий турнір з міні-футболу;</w:t>
            </w:r>
            <w:r w:rsidRPr="00B31EB4">
              <w:rPr>
                <w:sz w:val="24"/>
                <w:szCs w:val="24"/>
              </w:rPr>
              <w:t xml:space="preserve"> </w:t>
            </w:r>
            <w:r w:rsidRPr="002D193C">
              <w:rPr>
                <w:sz w:val="24"/>
                <w:szCs w:val="24"/>
              </w:rPr>
              <w:t>«Відкритий мікрофон» – для творчих жителів та гостей громади;</w:t>
            </w:r>
            <w:r w:rsidRPr="00B31EB4">
              <w:rPr>
                <w:sz w:val="24"/>
                <w:szCs w:val="24"/>
              </w:rPr>
              <w:t xml:space="preserve"> </w:t>
            </w:r>
            <w:proofErr w:type="spellStart"/>
            <w:r w:rsidRPr="002D193C">
              <w:rPr>
                <w:sz w:val="24"/>
                <w:szCs w:val="24"/>
              </w:rPr>
              <w:t>етнофотозона</w:t>
            </w:r>
            <w:proofErr w:type="spellEnd"/>
            <w:r w:rsidRPr="002D193C">
              <w:rPr>
                <w:sz w:val="24"/>
                <w:szCs w:val="24"/>
              </w:rPr>
              <w:t xml:space="preserve"> та майстер-клас з вив’язування української хустки;</w:t>
            </w:r>
            <w:r w:rsidRPr="00B31EB4">
              <w:rPr>
                <w:sz w:val="24"/>
                <w:szCs w:val="24"/>
              </w:rPr>
              <w:t xml:space="preserve"> </w:t>
            </w:r>
            <w:r w:rsidRPr="002D193C">
              <w:rPr>
                <w:sz w:val="24"/>
                <w:szCs w:val="24"/>
              </w:rPr>
              <w:t>Фестиваль «Молодь для міста»;</w:t>
            </w:r>
            <w:r w:rsidRPr="00B31EB4">
              <w:rPr>
                <w:sz w:val="24"/>
                <w:szCs w:val="24"/>
              </w:rPr>
              <w:t xml:space="preserve"> </w:t>
            </w:r>
            <w:r w:rsidRPr="002D193C">
              <w:rPr>
                <w:sz w:val="24"/>
                <w:szCs w:val="24"/>
              </w:rPr>
              <w:t>благодійна програма «Доброго вечора, ми з України».</w:t>
            </w:r>
          </w:p>
          <w:p w:rsidR="002D193C" w:rsidRPr="002D193C" w:rsidRDefault="002D193C" w:rsidP="002D193C">
            <w:pPr>
              <w:tabs>
                <w:tab w:val="left" w:pos="2880"/>
              </w:tabs>
              <w:jc w:val="center"/>
              <w:rPr>
                <w:sz w:val="24"/>
                <w:szCs w:val="24"/>
              </w:rPr>
            </w:pPr>
            <w:r w:rsidRPr="002D193C">
              <w:rPr>
                <w:sz w:val="24"/>
                <w:szCs w:val="24"/>
              </w:rPr>
              <w:t>На площі перед Палацом культури «Фрегат» проведено благодійний ярмарок, в рамках якого відбувалася святкова ігрова програма для дітей, концерт юних талантів. Первомайська міська бібліотека, філія №3 комунального закладу «Публічна бібліотека», підготувала краєзнавчий етюд «Історичне минуле нашого міста».</w:t>
            </w:r>
          </w:p>
          <w:p w:rsidR="002D193C" w:rsidRPr="002D193C" w:rsidRDefault="002D193C" w:rsidP="002D193C">
            <w:pPr>
              <w:tabs>
                <w:tab w:val="left" w:pos="2880"/>
              </w:tabs>
              <w:jc w:val="center"/>
              <w:rPr>
                <w:sz w:val="24"/>
                <w:szCs w:val="24"/>
              </w:rPr>
            </w:pPr>
            <w:r w:rsidRPr="002D193C">
              <w:rPr>
                <w:sz w:val="24"/>
                <w:szCs w:val="24"/>
              </w:rPr>
              <w:t xml:space="preserve">На міському пляжі «Райдуга» відбувся Чемпіонат Миколаївської області з веслування на байдарках та каное пам’яті Заслуженого тренера України Анатолія Дмитрієва. Вперше в місті </w:t>
            </w:r>
            <w:r w:rsidRPr="002D193C">
              <w:rPr>
                <w:sz w:val="24"/>
                <w:szCs w:val="24"/>
              </w:rPr>
              <w:lastRenderedPageBreak/>
              <w:t xml:space="preserve">проведено масштабний спортивний захід – фестиваль єдиноборств. Також відбулися змагання з </w:t>
            </w:r>
            <w:proofErr w:type="spellStart"/>
            <w:r w:rsidRPr="002D193C">
              <w:rPr>
                <w:sz w:val="24"/>
                <w:szCs w:val="24"/>
              </w:rPr>
              <w:t>армреслінгу</w:t>
            </w:r>
            <w:proofErr w:type="spellEnd"/>
            <w:r w:rsidRPr="002D193C">
              <w:rPr>
                <w:sz w:val="24"/>
                <w:szCs w:val="24"/>
              </w:rPr>
              <w:t>, шашок та міні-футболу «Торпедо кап».</w:t>
            </w:r>
          </w:p>
          <w:p w:rsidR="002D193C" w:rsidRPr="00B31EB4" w:rsidRDefault="002D193C" w:rsidP="002D193C">
            <w:pPr>
              <w:tabs>
                <w:tab w:val="left" w:pos="2880"/>
              </w:tabs>
              <w:jc w:val="center"/>
              <w:rPr>
                <w:sz w:val="24"/>
                <w:szCs w:val="24"/>
              </w:rPr>
            </w:pPr>
            <w:r w:rsidRPr="002D193C">
              <w:rPr>
                <w:sz w:val="24"/>
                <w:szCs w:val="24"/>
              </w:rPr>
              <w:t xml:space="preserve">Святкування 349-ї річниці завершилося дитячим конкурсом краси «Первомайські зірочки», який відбувся 21 вересня 2025 року в комунальному закладі «Центр культури ім. Є. </w:t>
            </w:r>
            <w:proofErr w:type="spellStart"/>
            <w:r w:rsidRPr="002D193C">
              <w:rPr>
                <w:sz w:val="24"/>
                <w:szCs w:val="24"/>
              </w:rPr>
              <w:t>Зарницької</w:t>
            </w:r>
            <w:proofErr w:type="spellEnd"/>
            <w:r w:rsidRPr="002D193C">
              <w:rPr>
                <w:sz w:val="24"/>
                <w:szCs w:val="24"/>
              </w:rPr>
              <w:t>».</w:t>
            </w:r>
          </w:p>
        </w:tc>
        <w:tc>
          <w:tcPr>
            <w:tcW w:w="2552" w:type="dxa"/>
          </w:tcPr>
          <w:p w:rsidR="002D193C" w:rsidRPr="00B31EB4" w:rsidRDefault="003716BD" w:rsidP="002D193C">
            <w:pPr>
              <w:tabs>
                <w:tab w:val="left" w:pos="2880"/>
              </w:tabs>
              <w:jc w:val="center"/>
              <w:rPr>
                <w:sz w:val="24"/>
                <w:szCs w:val="24"/>
              </w:rPr>
            </w:pPr>
            <w:r w:rsidRPr="00B31EB4">
              <w:rPr>
                <w:sz w:val="24"/>
                <w:szCs w:val="24"/>
              </w:rPr>
              <w:lastRenderedPageBreak/>
              <w:t>Мі</w:t>
            </w:r>
            <w:r>
              <w:rPr>
                <w:sz w:val="24"/>
                <w:szCs w:val="24"/>
              </w:rPr>
              <w:t>сцевий</w:t>
            </w:r>
            <w:r w:rsidR="002D193C" w:rsidRPr="00B31EB4">
              <w:rPr>
                <w:sz w:val="24"/>
                <w:szCs w:val="24"/>
              </w:rPr>
              <w:t xml:space="preserve"> бюджет та інші джерела фінансування.</w:t>
            </w:r>
          </w:p>
        </w:tc>
        <w:tc>
          <w:tcPr>
            <w:tcW w:w="1559" w:type="dxa"/>
          </w:tcPr>
          <w:p w:rsidR="002D193C" w:rsidRPr="00B31EB4" w:rsidRDefault="002D193C" w:rsidP="002D193C">
            <w:pPr>
              <w:tabs>
                <w:tab w:val="left" w:pos="2880"/>
              </w:tabs>
              <w:jc w:val="center"/>
              <w:rPr>
                <w:sz w:val="24"/>
                <w:szCs w:val="24"/>
              </w:rPr>
            </w:pPr>
            <w:r w:rsidRPr="00B31EB4">
              <w:rPr>
                <w:sz w:val="24"/>
                <w:szCs w:val="24"/>
              </w:rPr>
              <w:t>-</w:t>
            </w:r>
          </w:p>
        </w:tc>
        <w:tc>
          <w:tcPr>
            <w:tcW w:w="1559" w:type="dxa"/>
          </w:tcPr>
          <w:p w:rsidR="002D193C" w:rsidRPr="00B31EB4" w:rsidRDefault="002D193C" w:rsidP="002D193C">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tabs>
                <w:tab w:val="left" w:pos="2880"/>
              </w:tabs>
              <w:jc w:val="center"/>
              <w:rPr>
                <w:bCs/>
                <w:sz w:val="24"/>
                <w:szCs w:val="24"/>
              </w:rPr>
            </w:pPr>
            <w:r w:rsidRPr="00B31EB4">
              <w:rPr>
                <w:bCs/>
                <w:sz w:val="24"/>
                <w:szCs w:val="24"/>
              </w:rPr>
              <w:lastRenderedPageBreak/>
              <w:t xml:space="preserve">3.1.3.8. </w:t>
            </w:r>
            <w:r w:rsidRPr="00B31EB4">
              <w:rPr>
                <w:bCs/>
                <w:sz w:val="24"/>
                <w:szCs w:val="24"/>
                <w:lang w:eastAsia="ru-RU"/>
              </w:rPr>
              <w:t>Проведення Українського фестивалю тайського масажу та тілесної культури Лі Тай в селі Грушівка на базі відпочинку «</w:t>
            </w:r>
            <w:proofErr w:type="spellStart"/>
            <w:r w:rsidRPr="00B31EB4">
              <w:rPr>
                <w:bCs/>
                <w:sz w:val="24"/>
                <w:szCs w:val="24"/>
                <w:lang w:eastAsia="ru-RU"/>
              </w:rPr>
              <w:t>Дубровка</w:t>
            </w:r>
            <w:proofErr w:type="spellEnd"/>
            <w:r w:rsidRPr="00B31EB4">
              <w:rPr>
                <w:bCs/>
                <w:sz w:val="24"/>
                <w:szCs w:val="24"/>
                <w:lang w:eastAsia="ru-RU"/>
              </w:rPr>
              <w:t>».</w:t>
            </w:r>
          </w:p>
        </w:tc>
        <w:tc>
          <w:tcPr>
            <w:tcW w:w="2153" w:type="dxa"/>
          </w:tcPr>
          <w:p w:rsidR="00A509F8" w:rsidRPr="00B31EB4" w:rsidRDefault="00A509F8" w:rsidP="00A509F8">
            <w:pPr>
              <w:tabs>
                <w:tab w:val="left" w:pos="4656"/>
              </w:tabs>
              <w:jc w:val="center"/>
              <w:rPr>
                <w:bCs/>
                <w:sz w:val="24"/>
                <w:szCs w:val="24"/>
              </w:rPr>
            </w:pPr>
            <w:r w:rsidRPr="00B31EB4">
              <w:rPr>
                <w:bCs/>
                <w:sz w:val="24"/>
                <w:szCs w:val="24"/>
                <w:lang w:eastAsia="ru-RU"/>
              </w:rPr>
              <w:t>Директор бази відпочинку «</w:t>
            </w:r>
            <w:proofErr w:type="spellStart"/>
            <w:r w:rsidRPr="00B31EB4">
              <w:rPr>
                <w:bCs/>
                <w:sz w:val="24"/>
                <w:szCs w:val="24"/>
                <w:lang w:eastAsia="ru-RU"/>
              </w:rPr>
              <w:t>Дубровка</w:t>
            </w:r>
            <w:proofErr w:type="spellEnd"/>
            <w:r w:rsidRPr="00B31EB4">
              <w:rPr>
                <w:bCs/>
                <w:sz w:val="24"/>
                <w:szCs w:val="24"/>
                <w:lang w:eastAsia="ru-RU"/>
              </w:rPr>
              <w:t xml:space="preserve">» </w:t>
            </w:r>
            <w:proofErr w:type="spellStart"/>
            <w:r w:rsidRPr="00B31EB4">
              <w:rPr>
                <w:bCs/>
                <w:sz w:val="24"/>
                <w:szCs w:val="24"/>
                <w:lang w:eastAsia="ru-RU"/>
              </w:rPr>
              <w:t>Гирля</w:t>
            </w:r>
            <w:proofErr w:type="spellEnd"/>
            <w:r w:rsidRPr="00B31EB4">
              <w:rPr>
                <w:bCs/>
                <w:sz w:val="24"/>
                <w:szCs w:val="24"/>
                <w:lang w:eastAsia="ru-RU"/>
              </w:rPr>
              <w:t xml:space="preserve"> А.І. Організатори фестивалю (Київська майстерня масажу </w:t>
            </w:r>
            <w:proofErr w:type="spellStart"/>
            <w:r w:rsidRPr="00B31EB4">
              <w:rPr>
                <w:sz w:val="24"/>
                <w:szCs w:val="24"/>
                <w:lang w:eastAsia="ru-RU"/>
              </w:rPr>
              <w:t>Jivaka</w:t>
            </w:r>
            <w:proofErr w:type="spellEnd"/>
            <w:r w:rsidRPr="00B31EB4">
              <w:rPr>
                <w:sz w:val="24"/>
                <w:szCs w:val="24"/>
                <w:lang w:eastAsia="ru-RU"/>
              </w:rPr>
              <w:t xml:space="preserve"> </w:t>
            </w:r>
            <w:proofErr w:type="spellStart"/>
            <w:r w:rsidRPr="00B31EB4">
              <w:rPr>
                <w:sz w:val="24"/>
                <w:szCs w:val="24"/>
                <w:lang w:eastAsia="ru-RU"/>
              </w:rPr>
              <w:t>Massage</w:t>
            </w:r>
            <w:proofErr w:type="spellEnd"/>
            <w:r w:rsidRPr="00B31EB4">
              <w:rPr>
                <w:sz w:val="24"/>
                <w:szCs w:val="24"/>
                <w:lang w:eastAsia="ru-RU"/>
              </w:rPr>
              <w:t xml:space="preserve"> </w:t>
            </w:r>
            <w:proofErr w:type="spellStart"/>
            <w:r w:rsidRPr="00B31EB4">
              <w:rPr>
                <w:sz w:val="24"/>
                <w:szCs w:val="24"/>
                <w:lang w:eastAsia="ru-RU"/>
              </w:rPr>
              <w:t>Workshop</w:t>
            </w:r>
            <w:proofErr w:type="spellEnd"/>
            <w:r w:rsidRPr="00B31EB4">
              <w:rPr>
                <w:sz w:val="24"/>
                <w:szCs w:val="24"/>
                <w:lang w:eastAsia="ru-RU"/>
              </w:rPr>
              <w:t>).</w:t>
            </w:r>
          </w:p>
        </w:tc>
        <w:tc>
          <w:tcPr>
            <w:tcW w:w="3834" w:type="dxa"/>
          </w:tcPr>
          <w:p w:rsidR="00A509F8" w:rsidRPr="00B31EB4" w:rsidRDefault="00A509F8" w:rsidP="00A509F8">
            <w:pPr>
              <w:tabs>
                <w:tab w:val="left" w:pos="2880"/>
              </w:tabs>
              <w:jc w:val="center"/>
              <w:rPr>
                <w:sz w:val="24"/>
                <w:szCs w:val="24"/>
              </w:rPr>
            </w:pPr>
            <w:r w:rsidRPr="00B31EB4">
              <w:rPr>
                <w:sz w:val="24"/>
                <w:szCs w:val="24"/>
              </w:rPr>
              <w:t>У рамках шостого фестивалю Лі-тай, що відбувався з 15 по 21 липня 2025 року в селі Грушівка на базі відпочинку «</w:t>
            </w:r>
            <w:proofErr w:type="spellStart"/>
            <w:r w:rsidRPr="00B31EB4">
              <w:rPr>
                <w:sz w:val="24"/>
                <w:szCs w:val="24"/>
              </w:rPr>
              <w:t>Дубровка</w:t>
            </w:r>
            <w:proofErr w:type="spellEnd"/>
            <w:r w:rsidRPr="00B31EB4">
              <w:rPr>
                <w:sz w:val="24"/>
                <w:szCs w:val="24"/>
              </w:rPr>
              <w:t xml:space="preserve">», проведено комплекс авторських та практичних заходів із тілесної, енергетичної та духовної практики. Було організовано майстер-класи з тайського масажу від майстрів з різних країн, лекції та практичні заняття з тілесної терапії, </w:t>
            </w:r>
            <w:proofErr w:type="spellStart"/>
            <w:r w:rsidRPr="00B31EB4">
              <w:rPr>
                <w:sz w:val="24"/>
                <w:szCs w:val="24"/>
              </w:rPr>
              <w:t>остеопатії</w:t>
            </w:r>
            <w:proofErr w:type="spellEnd"/>
            <w:r w:rsidRPr="00B31EB4">
              <w:rPr>
                <w:sz w:val="24"/>
                <w:szCs w:val="24"/>
              </w:rPr>
              <w:t xml:space="preserve"> та фізичної реабілітації, ранкові практики та вечірні ритуали, трансформаційні кола, танцювальну-рухову терапію, контактну імпровізацію, </w:t>
            </w:r>
            <w:proofErr w:type="spellStart"/>
            <w:r w:rsidRPr="00B31EB4">
              <w:rPr>
                <w:sz w:val="24"/>
                <w:szCs w:val="24"/>
              </w:rPr>
              <w:t>саунд</w:t>
            </w:r>
            <w:proofErr w:type="spellEnd"/>
            <w:r w:rsidRPr="00B31EB4">
              <w:rPr>
                <w:sz w:val="24"/>
                <w:szCs w:val="24"/>
              </w:rPr>
              <w:t xml:space="preserve"> </w:t>
            </w:r>
            <w:proofErr w:type="spellStart"/>
            <w:r w:rsidRPr="00B31EB4">
              <w:rPr>
                <w:sz w:val="24"/>
                <w:szCs w:val="24"/>
              </w:rPr>
              <w:t>хілінг</w:t>
            </w:r>
            <w:proofErr w:type="spellEnd"/>
            <w:r w:rsidRPr="00B31EB4">
              <w:rPr>
                <w:sz w:val="24"/>
                <w:szCs w:val="24"/>
              </w:rPr>
              <w:t xml:space="preserve"> та живу музику. Учасники мали змогу відвідати маркет тілесного мистецтва та натуральної </w:t>
            </w:r>
            <w:proofErr w:type="spellStart"/>
            <w:r w:rsidRPr="00B31EB4">
              <w:rPr>
                <w:sz w:val="24"/>
                <w:szCs w:val="24"/>
              </w:rPr>
              <w:t>екопродукції</w:t>
            </w:r>
            <w:proofErr w:type="spellEnd"/>
            <w:r w:rsidRPr="00B31EB4">
              <w:rPr>
                <w:sz w:val="24"/>
                <w:szCs w:val="24"/>
              </w:rPr>
              <w:t xml:space="preserve">, а також </w:t>
            </w:r>
            <w:r w:rsidRPr="00B31EB4">
              <w:rPr>
                <w:sz w:val="24"/>
                <w:szCs w:val="24"/>
              </w:rPr>
              <w:lastRenderedPageBreak/>
              <w:t>відпочити в спеціально облаштованих зонах. Загальна кількість учасників фестивалю становила приблизно 150 осіб. Заходи сприяли розвитку практик тілесної культури, зміцненню фізичного та емоційного здоров’я учасників і єднанню з природою.</w:t>
            </w:r>
          </w:p>
        </w:tc>
        <w:tc>
          <w:tcPr>
            <w:tcW w:w="2552" w:type="dxa"/>
          </w:tcPr>
          <w:p w:rsidR="00A509F8" w:rsidRPr="00B31EB4" w:rsidRDefault="00535FFC" w:rsidP="00A509F8">
            <w:pPr>
              <w:tabs>
                <w:tab w:val="left" w:pos="2880"/>
              </w:tabs>
              <w:jc w:val="center"/>
              <w:rPr>
                <w:sz w:val="24"/>
                <w:szCs w:val="24"/>
              </w:rPr>
            </w:pPr>
            <w:r w:rsidRPr="00B31EB4">
              <w:rPr>
                <w:sz w:val="24"/>
                <w:szCs w:val="24"/>
              </w:rPr>
              <w:lastRenderedPageBreak/>
              <w:t xml:space="preserve">Український фестиваль тайського масажу та тілесної культури «Лі Тай» було фінансовано за рахунок внесків учасників, які бажали взяти участь у програмі фестивалю. Організаційні витрати покривалися за рахунок реєстраційних платежів, що включали участь у майстер-класах, воркшопах, лекціях, проживанні та забезпеченні загальної інфраструктури події. </w:t>
            </w:r>
            <w:r w:rsidRPr="00B31EB4">
              <w:rPr>
                <w:sz w:val="24"/>
                <w:szCs w:val="24"/>
              </w:rPr>
              <w:lastRenderedPageBreak/>
              <w:t>Державне або місцеве бюджетне фінансування не залучалося.</w:t>
            </w:r>
          </w:p>
        </w:tc>
        <w:tc>
          <w:tcPr>
            <w:tcW w:w="1559" w:type="dxa"/>
          </w:tcPr>
          <w:p w:rsidR="00A509F8" w:rsidRPr="00B31EB4" w:rsidRDefault="00A509F8" w:rsidP="00A509F8">
            <w:pPr>
              <w:tabs>
                <w:tab w:val="left" w:pos="2880"/>
              </w:tabs>
              <w:jc w:val="center"/>
              <w:rPr>
                <w:sz w:val="24"/>
                <w:szCs w:val="24"/>
              </w:rPr>
            </w:pPr>
            <w:r w:rsidRPr="00B31EB4">
              <w:rPr>
                <w:sz w:val="24"/>
                <w:szCs w:val="24"/>
              </w:rPr>
              <w:lastRenderedPageBreak/>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jc w:val="center"/>
              <w:rPr>
                <w:bCs/>
                <w:sz w:val="24"/>
                <w:szCs w:val="24"/>
              </w:rPr>
            </w:pPr>
            <w:r w:rsidRPr="00B31EB4">
              <w:rPr>
                <w:bCs/>
                <w:sz w:val="24"/>
                <w:szCs w:val="24"/>
              </w:rPr>
              <w:lastRenderedPageBreak/>
              <w:t xml:space="preserve">3.1.3.9. </w:t>
            </w:r>
          </w:p>
          <w:p w:rsidR="00A509F8" w:rsidRPr="00B31EB4" w:rsidRDefault="00A509F8" w:rsidP="00A509F8">
            <w:pPr>
              <w:tabs>
                <w:tab w:val="left" w:pos="2880"/>
              </w:tabs>
              <w:jc w:val="center"/>
              <w:rPr>
                <w:bCs/>
                <w:sz w:val="24"/>
                <w:szCs w:val="24"/>
              </w:rPr>
            </w:pPr>
            <w:r w:rsidRPr="00B31EB4">
              <w:rPr>
                <w:bCs/>
                <w:sz w:val="24"/>
                <w:szCs w:val="24"/>
                <w:lang w:eastAsia="ru-RU"/>
              </w:rPr>
              <w:t>Першість з веслування на байдарках у Грушівці.</w:t>
            </w:r>
          </w:p>
        </w:tc>
        <w:tc>
          <w:tcPr>
            <w:tcW w:w="2153" w:type="dxa"/>
          </w:tcPr>
          <w:p w:rsidR="00A509F8" w:rsidRPr="00B31EB4" w:rsidRDefault="00A509F8" w:rsidP="00A509F8">
            <w:pPr>
              <w:tabs>
                <w:tab w:val="left" w:pos="4656"/>
              </w:tabs>
              <w:jc w:val="center"/>
              <w:rPr>
                <w:bCs/>
                <w:sz w:val="24"/>
                <w:szCs w:val="24"/>
                <w:lang w:eastAsia="ru-RU"/>
              </w:rPr>
            </w:pPr>
            <w:r w:rsidRPr="00B31EB4">
              <w:rPr>
                <w:bCs/>
                <w:sz w:val="24"/>
                <w:szCs w:val="24"/>
                <w:lang w:eastAsia="ru-RU"/>
              </w:rPr>
              <w:t>Директор бази відпочинку «</w:t>
            </w:r>
            <w:proofErr w:type="spellStart"/>
            <w:r w:rsidRPr="00B31EB4">
              <w:rPr>
                <w:bCs/>
                <w:sz w:val="24"/>
                <w:szCs w:val="24"/>
                <w:lang w:eastAsia="ru-RU"/>
              </w:rPr>
              <w:t>Дубровка</w:t>
            </w:r>
            <w:proofErr w:type="spellEnd"/>
            <w:r w:rsidRPr="00B31EB4">
              <w:rPr>
                <w:bCs/>
                <w:sz w:val="24"/>
                <w:szCs w:val="24"/>
                <w:lang w:eastAsia="ru-RU"/>
              </w:rPr>
              <w:t xml:space="preserve">» </w:t>
            </w:r>
            <w:proofErr w:type="spellStart"/>
            <w:r w:rsidRPr="00B31EB4">
              <w:rPr>
                <w:bCs/>
                <w:sz w:val="24"/>
                <w:szCs w:val="24"/>
                <w:lang w:eastAsia="ru-RU"/>
              </w:rPr>
              <w:t>Гирля</w:t>
            </w:r>
            <w:proofErr w:type="spellEnd"/>
            <w:r w:rsidRPr="00B31EB4">
              <w:rPr>
                <w:bCs/>
                <w:sz w:val="24"/>
                <w:szCs w:val="24"/>
                <w:lang w:eastAsia="ru-RU"/>
              </w:rPr>
              <w:t xml:space="preserve"> А.І. Спортивні організації, федерації веслування.</w:t>
            </w:r>
          </w:p>
        </w:tc>
        <w:tc>
          <w:tcPr>
            <w:tcW w:w="3834" w:type="dxa"/>
          </w:tcPr>
          <w:p w:rsidR="00A509F8" w:rsidRPr="00B31EB4" w:rsidRDefault="00535FFC" w:rsidP="00535FFC">
            <w:pPr>
              <w:tabs>
                <w:tab w:val="left" w:pos="2880"/>
              </w:tabs>
              <w:jc w:val="center"/>
              <w:rPr>
                <w:sz w:val="24"/>
                <w:szCs w:val="24"/>
              </w:rPr>
            </w:pPr>
            <w:r w:rsidRPr="00B31EB4">
              <w:rPr>
                <w:sz w:val="24"/>
                <w:szCs w:val="24"/>
              </w:rPr>
              <w:t>Федерація веслування Миколаївської області – організація, яка займається популяризацією веслування як олімпійського виду спорту в регіоні, включаючи змагання на байдарках і каное та залучення до занять молодого покоління. Тренувальні табори працювали з ранньої весни до пізньої осені.</w:t>
            </w:r>
          </w:p>
        </w:tc>
        <w:tc>
          <w:tcPr>
            <w:tcW w:w="2552" w:type="dxa"/>
          </w:tcPr>
          <w:p w:rsidR="00A509F8" w:rsidRPr="00B31EB4" w:rsidRDefault="00535FFC" w:rsidP="00A509F8">
            <w:pPr>
              <w:tabs>
                <w:tab w:val="left" w:pos="2880"/>
              </w:tabs>
              <w:jc w:val="center"/>
              <w:rPr>
                <w:sz w:val="24"/>
                <w:szCs w:val="24"/>
              </w:rPr>
            </w:pPr>
            <w:r w:rsidRPr="00B31EB4">
              <w:rPr>
                <w:sz w:val="24"/>
                <w:szCs w:val="24"/>
              </w:rPr>
              <w:t>Захід було проведено без залучення бюджетного фінансування. Організацію забезпечено за рахунок добровільних внесків учасників та інших ресурсів.</w:t>
            </w:r>
          </w:p>
        </w:tc>
        <w:tc>
          <w:tcPr>
            <w:tcW w:w="1559" w:type="dxa"/>
          </w:tcPr>
          <w:p w:rsidR="00A509F8" w:rsidRPr="00B31EB4" w:rsidRDefault="00535FFC" w:rsidP="00535FFC">
            <w:pPr>
              <w:tabs>
                <w:tab w:val="left" w:pos="2880"/>
              </w:tabs>
              <w:jc w:val="center"/>
              <w:rPr>
                <w:sz w:val="24"/>
                <w:szCs w:val="24"/>
              </w:rPr>
            </w:pPr>
            <w:r w:rsidRPr="00B31EB4">
              <w:rPr>
                <w:sz w:val="24"/>
                <w:szCs w:val="24"/>
              </w:rPr>
              <w:t>-</w:t>
            </w:r>
          </w:p>
        </w:tc>
        <w:tc>
          <w:tcPr>
            <w:tcW w:w="1559" w:type="dxa"/>
          </w:tcPr>
          <w:p w:rsidR="00A509F8" w:rsidRPr="00B31EB4" w:rsidRDefault="00535FFC" w:rsidP="00535FFC">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tabs>
                <w:tab w:val="left" w:pos="2880"/>
              </w:tabs>
              <w:jc w:val="center"/>
              <w:rPr>
                <w:bCs/>
                <w:sz w:val="24"/>
                <w:szCs w:val="24"/>
              </w:rPr>
            </w:pPr>
            <w:r w:rsidRPr="00B31EB4">
              <w:rPr>
                <w:bCs/>
                <w:sz w:val="24"/>
                <w:szCs w:val="24"/>
              </w:rPr>
              <w:t xml:space="preserve">3.1.3.10. </w:t>
            </w:r>
            <w:r w:rsidRPr="00B31EB4">
              <w:rPr>
                <w:sz w:val="24"/>
                <w:szCs w:val="24"/>
              </w:rPr>
              <w:t>Створення і ведення реєстру суб’єктів  туристично-рекреаційного та екскурсійного комплексу.</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t>Управління культури, національностей, релігій, молоді та спорту міської ради,</w:t>
            </w:r>
          </w:p>
          <w:p w:rsidR="00A509F8" w:rsidRPr="00B31EB4" w:rsidRDefault="00A509F8" w:rsidP="00A509F8">
            <w:pPr>
              <w:tabs>
                <w:tab w:val="left" w:pos="4656"/>
              </w:tabs>
              <w:jc w:val="center"/>
              <w:rPr>
                <w:bCs/>
                <w:sz w:val="24"/>
                <w:szCs w:val="24"/>
                <w:lang w:eastAsia="ru-RU"/>
              </w:rPr>
            </w:pPr>
            <w:r w:rsidRPr="00B31EB4">
              <w:rPr>
                <w:sz w:val="24"/>
                <w:szCs w:val="24"/>
              </w:rPr>
              <w:t xml:space="preserve"> клуб туристів-мандрівників «Романтик».</w:t>
            </w:r>
          </w:p>
        </w:tc>
        <w:tc>
          <w:tcPr>
            <w:tcW w:w="3834" w:type="dxa"/>
          </w:tcPr>
          <w:p w:rsidR="00A509F8" w:rsidRPr="00B31EB4" w:rsidRDefault="006C0E3F" w:rsidP="006C0E3F">
            <w:pPr>
              <w:tabs>
                <w:tab w:val="left" w:pos="2880"/>
              </w:tabs>
              <w:jc w:val="center"/>
              <w:rPr>
                <w:sz w:val="24"/>
                <w:szCs w:val="24"/>
              </w:rPr>
            </w:pPr>
            <w:r w:rsidRPr="00B31EB4">
              <w:rPr>
                <w:sz w:val="24"/>
                <w:szCs w:val="24"/>
              </w:rPr>
              <w:t>У 2025 році реалізаці</w:t>
            </w:r>
            <w:r w:rsidR="00B12418">
              <w:rPr>
                <w:sz w:val="24"/>
                <w:szCs w:val="24"/>
              </w:rPr>
              <w:t>я</w:t>
            </w:r>
            <w:r w:rsidRPr="00B31EB4">
              <w:rPr>
                <w:sz w:val="24"/>
                <w:szCs w:val="24"/>
              </w:rPr>
              <w:t xml:space="preserve"> заходу не проводил</w:t>
            </w:r>
            <w:r w:rsidR="00B12418">
              <w:rPr>
                <w:sz w:val="24"/>
                <w:szCs w:val="24"/>
              </w:rPr>
              <w:t>а</w:t>
            </w:r>
            <w:r w:rsidRPr="00B31EB4">
              <w:rPr>
                <w:sz w:val="24"/>
                <w:szCs w:val="24"/>
              </w:rPr>
              <w:t>ся. Планується опрацювання можливостей для його впровадження у наступні періоди.</w:t>
            </w:r>
          </w:p>
        </w:tc>
        <w:tc>
          <w:tcPr>
            <w:tcW w:w="2552"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6C0E3F" w:rsidP="006C0E3F">
            <w:pPr>
              <w:tabs>
                <w:tab w:val="left" w:pos="2880"/>
              </w:tabs>
              <w:jc w:val="center"/>
              <w:rPr>
                <w:sz w:val="24"/>
                <w:szCs w:val="24"/>
              </w:rPr>
            </w:pPr>
            <w:r w:rsidRPr="00B31EB4">
              <w:rPr>
                <w:sz w:val="24"/>
                <w:szCs w:val="24"/>
              </w:rPr>
              <w:t>-</w:t>
            </w:r>
          </w:p>
        </w:tc>
        <w:tc>
          <w:tcPr>
            <w:tcW w:w="1559" w:type="dxa"/>
          </w:tcPr>
          <w:p w:rsidR="00A509F8" w:rsidRPr="00B31EB4" w:rsidRDefault="006C0E3F" w:rsidP="006C0E3F">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jc w:val="center"/>
              <w:rPr>
                <w:bCs/>
                <w:sz w:val="24"/>
                <w:szCs w:val="24"/>
              </w:rPr>
            </w:pPr>
            <w:r w:rsidRPr="00B31EB4">
              <w:rPr>
                <w:bCs/>
                <w:sz w:val="24"/>
                <w:szCs w:val="24"/>
              </w:rPr>
              <w:t xml:space="preserve">3.1.3.11. </w:t>
            </w:r>
          </w:p>
          <w:p w:rsidR="00A509F8" w:rsidRPr="00B31EB4" w:rsidRDefault="00A509F8" w:rsidP="00A509F8">
            <w:pPr>
              <w:tabs>
                <w:tab w:val="left" w:pos="2880"/>
              </w:tabs>
              <w:jc w:val="center"/>
              <w:rPr>
                <w:bCs/>
                <w:sz w:val="24"/>
                <w:szCs w:val="24"/>
              </w:rPr>
            </w:pPr>
            <w:r w:rsidRPr="00B31EB4">
              <w:rPr>
                <w:sz w:val="24"/>
                <w:szCs w:val="24"/>
              </w:rPr>
              <w:t>Розробка екскурсійних та спеціалізованих маршрутів.</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t xml:space="preserve">Управління культури, національностей, релігій, молоді та </w:t>
            </w:r>
            <w:r w:rsidRPr="00B31EB4">
              <w:rPr>
                <w:sz w:val="24"/>
                <w:szCs w:val="24"/>
              </w:rPr>
              <w:lastRenderedPageBreak/>
              <w:t>спорту міської ради,</w:t>
            </w:r>
          </w:p>
          <w:p w:rsidR="00A509F8" w:rsidRPr="00B31EB4" w:rsidRDefault="00A509F8" w:rsidP="00A509F8">
            <w:pPr>
              <w:pStyle w:val="af8"/>
              <w:spacing w:after="0" w:line="240" w:lineRule="auto"/>
              <w:jc w:val="center"/>
              <w:rPr>
                <w:sz w:val="24"/>
                <w:szCs w:val="24"/>
              </w:rPr>
            </w:pPr>
            <w:r w:rsidRPr="00B31EB4">
              <w:rPr>
                <w:sz w:val="24"/>
                <w:szCs w:val="24"/>
              </w:rPr>
              <w:t xml:space="preserve"> клуб туристів-мандрівників «Романтик». </w:t>
            </w:r>
          </w:p>
        </w:tc>
        <w:tc>
          <w:tcPr>
            <w:tcW w:w="3834" w:type="dxa"/>
          </w:tcPr>
          <w:p w:rsidR="00A509F8" w:rsidRPr="00B31EB4" w:rsidRDefault="00A509F8" w:rsidP="00A509F8">
            <w:pPr>
              <w:tabs>
                <w:tab w:val="left" w:pos="2880"/>
              </w:tabs>
              <w:jc w:val="center"/>
              <w:rPr>
                <w:sz w:val="24"/>
                <w:szCs w:val="24"/>
              </w:rPr>
            </w:pPr>
            <w:r w:rsidRPr="00B31EB4">
              <w:rPr>
                <w:sz w:val="24"/>
                <w:szCs w:val="24"/>
              </w:rPr>
              <w:lastRenderedPageBreak/>
              <w:t xml:space="preserve">Розроблено та підготовлено до друку буклети екскурсійних маршрутів по центру міста, річці Південний Буг та с. Грушівка </w:t>
            </w:r>
            <w:r w:rsidRPr="00B31EB4">
              <w:rPr>
                <w:sz w:val="24"/>
                <w:szCs w:val="24"/>
              </w:rPr>
              <w:lastRenderedPageBreak/>
              <w:t>туристичним клубом мандрівників «Романтик».</w:t>
            </w:r>
          </w:p>
        </w:tc>
        <w:tc>
          <w:tcPr>
            <w:tcW w:w="2552" w:type="dxa"/>
          </w:tcPr>
          <w:p w:rsidR="00A509F8" w:rsidRPr="00B31EB4" w:rsidRDefault="00531CF0" w:rsidP="00A509F8">
            <w:pPr>
              <w:tabs>
                <w:tab w:val="left" w:pos="2880"/>
              </w:tabs>
              <w:jc w:val="center"/>
              <w:rPr>
                <w:sz w:val="24"/>
                <w:szCs w:val="24"/>
              </w:rPr>
            </w:pPr>
            <w:r w:rsidRPr="00B31EB4">
              <w:rPr>
                <w:sz w:val="24"/>
                <w:szCs w:val="24"/>
              </w:rPr>
              <w:lastRenderedPageBreak/>
              <w:t>Мі</w:t>
            </w:r>
            <w:r>
              <w:rPr>
                <w:sz w:val="24"/>
                <w:szCs w:val="24"/>
              </w:rPr>
              <w:t>сцевий</w:t>
            </w:r>
            <w:r w:rsidR="00A509F8" w:rsidRPr="00B31EB4">
              <w:rPr>
                <w:sz w:val="24"/>
                <w:szCs w:val="24"/>
              </w:rPr>
              <w:t xml:space="preserve"> бюджет, інші джерела фінансування.</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tabs>
                <w:tab w:val="left" w:pos="2880"/>
              </w:tabs>
              <w:jc w:val="center"/>
              <w:rPr>
                <w:bCs/>
                <w:sz w:val="24"/>
                <w:szCs w:val="24"/>
              </w:rPr>
            </w:pPr>
            <w:r w:rsidRPr="00B31EB4">
              <w:rPr>
                <w:bCs/>
                <w:sz w:val="24"/>
                <w:szCs w:val="24"/>
              </w:rPr>
              <w:lastRenderedPageBreak/>
              <w:t xml:space="preserve">3.1.3.12. </w:t>
            </w:r>
            <w:r w:rsidRPr="00B31EB4">
              <w:rPr>
                <w:sz w:val="24"/>
                <w:szCs w:val="24"/>
              </w:rPr>
              <w:t>Сприяння розвитку торгівлі сувенірами, продукцією народних промислів та іншою продукцією з яскраво визначеним національним колоритом (організація проведення виставок-ярмарок продукції місцевих товаровиробників).</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t>Суб’єкти підприємницької діяльності.</w:t>
            </w:r>
          </w:p>
        </w:tc>
        <w:tc>
          <w:tcPr>
            <w:tcW w:w="3834" w:type="dxa"/>
          </w:tcPr>
          <w:p w:rsidR="00A509F8" w:rsidRPr="00B31EB4" w:rsidRDefault="00A509F8" w:rsidP="00A509F8">
            <w:pPr>
              <w:tabs>
                <w:tab w:val="left" w:pos="2880"/>
              </w:tabs>
              <w:jc w:val="center"/>
              <w:rPr>
                <w:sz w:val="24"/>
                <w:szCs w:val="24"/>
              </w:rPr>
            </w:pPr>
            <w:r w:rsidRPr="00B31EB4">
              <w:rPr>
                <w:sz w:val="24"/>
                <w:szCs w:val="24"/>
              </w:rPr>
              <w:t xml:space="preserve">Проведено </w:t>
            </w:r>
            <w:r w:rsidRPr="00B31EB4">
              <w:rPr>
                <w:bCs/>
                <w:sz w:val="24"/>
                <w:szCs w:val="24"/>
                <w:lang w:val="en-US"/>
              </w:rPr>
              <w:t>c</w:t>
            </w:r>
            <w:proofErr w:type="spellStart"/>
            <w:r w:rsidRPr="00B31EB4">
              <w:rPr>
                <w:bCs/>
                <w:sz w:val="24"/>
                <w:szCs w:val="24"/>
              </w:rPr>
              <w:t>вяткову</w:t>
            </w:r>
            <w:proofErr w:type="spellEnd"/>
            <w:r w:rsidRPr="00B31EB4">
              <w:rPr>
                <w:bCs/>
                <w:sz w:val="24"/>
                <w:szCs w:val="24"/>
              </w:rPr>
              <w:t xml:space="preserve"> виставку-ярмарок «</w:t>
            </w:r>
            <w:r w:rsidRPr="00B31EB4">
              <w:rPr>
                <w:bCs/>
                <w:sz w:val="24"/>
                <w:szCs w:val="24"/>
                <w:lang w:val="ru-RU"/>
              </w:rPr>
              <w:t xml:space="preserve">Дари </w:t>
            </w:r>
            <w:proofErr w:type="spellStart"/>
            <w:r w:rsidRPr="00B31EB4">
              <w:rPr>
                <w:bCs/>
                <w:sz w:val="24"/>
                <w:szCs w:val="24"/>
                <w:lang w:val="ru-RU"/>
              </w:rPr>
              <w:t>осені</w:t>
            </w:r>
            <w:proofErr w:type="spellEnd"/>
            <w:r w:rsidRPr="00B31EB4">
              <w:rPr>
                <w:bCs/>
                <w:sz w:val="24"/>
                <w:szCs w:val="24"/>
              </w:rPr>
              <w:t>»,</w:t>
            </w:r>
            <w:r w:rsidRPr="00B31EB4">
              <w:rPr>
                <w:sz w:val="24"/>
                <w:szCs w:val="24"/>
              </w:rPr>
              <w:t xml:space="preserve"> присвячену Дню міста. Було забезпечено платформу для реалізації продукції місцевих майстрів та товаровиробників. На ярмарку було представлено широкий вибір виробів ручної роботи (вишиванки, кераміка, обереги, патріотична символіка, сувеніри) від умільців </w:t>
            </w:r>
            <w:proofErr w:type="spellStart"/>
            <w:r w:rsidRPr="00B31EB4">
              <w:rPr>
                <w:sz w:val="24"/>
                <w:szCs w:val="24"/>
              </w:rPr>
              <w:t>Первомайщини</w:t>
            </w:r>
            <w:proofErr w:type="spellEnd"/>
            <w:r w:rsidRPr="00B31EB4">
              <w:rPr>
                <w:sz w:val="24"/>
                <w:szCs w:val="24"/>
              </w:rPr>
              <w:t>, а також,  від місцевих товаровиробників та фермерів можна було придбати свіжі «Дари Побужжя» та унікальну випічку.</w:t>
            </w:r>
          </w:p>
        </w:tc>
        <w:tc>
          <w:tcPr>
            <w:tcW w:w="2552" w:type="dxa"/>
          </w:tcPr>
          <w:p w:rsidR="00A509F8" w:rsidRPr="00B31EB4" w:rsidRDefault="00531CF0" w:rsidP="00A509F8">
            <w:pPr>
              <w:tabs>
                <w:tab w:val="left" w:pos="2880"/>
              </w:tabs>
              <w:jc w:val="center"/>
              <w:rPr>
                <w:sz w:val="24"/>
                <w:szCs w:val="24"/>
              </w:rPr>
            </w:pPr>
            <w:r w:rsidRPr="00B31EB4">
              <w:rPr>
                <w:sz w:val="24"/>
                <w:szCs w:val="24"/>
              </w:rPr>
              <w:t>Мі</w:t>
            </w:r>
            <w:r>
              <w:rPr>
                <w:sz w:val="24"/>
                <w:szCs w:val="24"/>
              </w:rPr>
              <w:t>сцевий</w:t>
            </w:r>
            <w:r w:rsidR="00A509F8" w:rsidRPr="00B31EB4">
              <w:rPr>
                <w:sz w:val="24"/>
                <w:szCs w:val="24"/>
              </w:rPr>
              <w:t xml:space="preserve"> бюджет, інші джерела фінансування.</w:t>
            </w:r>
          </w:p>
        </w:tc>
        <w:tc>
          <w:tcPr>
            <w:tcW w:w="1559" w:type="dxa"/>
          </w:tcPr>
          <w:p w:rsidR="00A509F8" w:rsidRPr="00B31EB4" w:rsidRDefault="00A509F8" w:rsidP="00A509F8">
            <w:pPr>
              <w:tabs>
                <w:tab w:val="left" w:pos="2880"/>
              </w:tabs>
              <w:rPr>
                <w:sz w:val="24"/>
                <w:szCs w:val="24"/>
              </w:rPr>
            </w:pPr>
          </w:p>
        </w:tc>
        <w:tc>
          <w:tcPr>
            <w:tcW w:w="1559" w:type="dxa"/>
          </w:tcPr>
          <w:p w:rsidR="00A509F8" w:rsidRPr="00B31EB4" w:rsidRDefault="00A509F8" w:rsidP="00A509F8">
            <w:pPr>
              <w:tabs>
                <w:tab w:val="left" w:pos="2880"/>
              </w:tabs>
              <w:rPr>
                <w:sz w:val="24"/>
                <w:szCs w:val="24"/>
              </w:rPr>
            </w:pPr>
          </w:p>
        </w:tc>
      </w:tr>
      <w:tr w:rsidR="00A509F8" w:rsidRPr="00B31EB4" w:rsidTr="00F3425A">
        <w:tc>
          <w:tcPr>
            <w:tcW w:w="3085" w:type="dxa"/>
          </w:tcPr>
          <w:p w:rsidR="00A509F8" w:rsidRPr="00B31EB4" w:rsidRDefault="00A509F8" w:rsidP="00A509F8">
            <w:pPr>
              <w:tabs>
                <w:tab w:val="left" w:pos="2880"/>
              </w:tabs>
              <w:jc w:val="center"/>
              <w:rPr>
                <w:bCs/>
                <w:sz w:val="24"/>
                <w:szCs w:val="24"/>
              </w:rPr>
            </w:pPr>
            <w:r w:rsidRPr="00B31EB4">
              <w:rPr>
                <w:bCs/>
                <w:sz w:val="24"/>
                <w:szCs w:val="24"/>
              </w:rPr>
              <w:t xml:space="preserve">3.1.3.13. </w:t>
            </w:r>
            <w:r w:rsidRPr="00B31EB4">
              <w:rPr>
                <w:sz w:val="24"/>
                <w:szCs w:val="24"/>
              </w:rPr>
              <w:t>Реконструкція центральної площі міста Первомайська імені Тараса Григоровича Шевченка (ремонт дорожнього покриття площі та центральної алеї; облаштування зон відпочинку; облаштування сухого фонтану тощо).</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t>Управління житлово-комунального господарства міської ради.</w:t>
            </w:r>
          </w:p>
        </w:tc>
        <w:tc>
          <w:tcPr>
            <w:tcW w:w="3834" w:type="dxa"/>
          </w:tcPr>
          <w:p w:rsidR="00A509F8" w:rsidRPr="00B31EB4" w:rsidRDefault="00A509F8" w:rsidP="00A509F8">
            <w:pPr>
              <w:tabs>
                <w:tab w:val="left" w:pos="2880"/>
              </w:tabs>
              <w:jc w:val="center"/>
              <w:rPr>
                <w:sz w:val="24"/>
                <w:szCs w:val="24"/>
              </w:rPr>
            </w:pPr>
            <w:r w:rsidRPr="00B31EB4">
              <w:rPr>
                <w:sz w:val="24"/>
                <w:szCs w:val="24"/>
              </w:rPr>
              <w:t>У 2025 році реалізація заходу не здійснена через брак фінансування. Планується опрацювання можливостей для його реалізації у наступних періодах.</w:t>
            </w:r>
          </w:p>
        </w:tc>
        <w:tc>
          <w:tcPr>
            <w:tcW w:w="2552" w:type="dxa"/>
          </w:tcPr>
          <w:p w:rsidR="00A509F8" w:rsidRPr="00B31EB4" w:rsidRDefault="00531CF0" w:rsidP="00A509F8">
            <w:pPr>
              <w:tabs>
                <w:tab w:val="left" w:pos="2880"/>
              </w:tabs>
              <w:jc w:val="center"/>
              <w:rPr>
                <w:sz w:val="24"/>
                <w:szCs w:val="24"/>
              </w:rPr>
            </w:pPr>
            <w:r w:rsidRPr="00B31EB4">
              <w:rPr>
                <w:sz w:val="24"/>
                <w:szCs w:val="24"/>
              </w:rPr>
              <w:t>Мі</w:t>
            </w:r>
            <w:r>
              <w:rPr>
                <w:sz w:val="24"/>
                <w:szCs w:val="24"/>
              </w:rPr>
              <w:t>сцевий</w:t>
            </w:r>
            <w:r w:rsidRPr="00B31EB4">
              <w:rPr>
                <w:sz w:val="24"/>
                <w:szCs w:val="24"/>
              </w:rPr>
              <w:t xml:space="preserve"> </w:t>
            </w:r>
            <w:r w:rsidR="00A509F8" w:rsidRPr="00B31EB4">
              <w:rPr>
                <w:sz w:val="24"/>
                <w:szCs w:val="24"/>
              </w:rPr>
              <w:t>бюджет, обласний бюджет, інші джерела фінансування.</w:t>
            </w:r>
          </w:p>
        </w:tc>
        <w:tc>
          <w:tcPr>
            <w:tcW w:w="1559" w:type="dxa"/>
          </w:tcPr>
          <w:p w:rsidR="00A509F8" w:rsidRPr="00B31EB4" w:rsidRDefault="00A509F8" w:rsidP="00A509F8">
            <w:pPr>
              <w:tabs>
                <w:tab w:val="left" w:pos="2880"/>
              </w:tabs>
              <w:ind w:right="-106"/>
              <w:jc w:val="center"/>
              <w:rPr>
                <w:sz w:val="24"/>
                <w:szCs w:val="24"/>
              </w:rPr>
            </w:pPr>
            <w:r w:rsidRPr="00B31EB4">
              <w:rPr>
                <w:sz w:val="24"/>
                <w:szCs w:val="24"/>
              </w:rPr>
              <w:t>В межах наявного фінансування</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tabs>
                <w:tab w:val="left" w:pos="2880"/>
              </w:tabs>
              <w:jc w:val="center"/>
              <w:rPr>
                <w:bCs/>
                <w:sz w:val="24"/>
                <w:szCs w:val="24"/>
              </w:rPr>
            </w:pPr>
            <w:r w:rsidRPr="00B31EB4">
              <w:rPr>
                <w:bCs/>
                <w:sz w:val="24"/>
                <w:szCs w:val="24"/>
              </w:rPr>
              <w:t xml:space="preserve">3.1.3.14. Проведення </w:t>
            </w:r>
            <w:r w:rsidRPr="00B31EB4">
              <w:rPr>
                <w:bCs/>
                <w:sz w:val="24"/>
                <w:szCs w:val="24"/>
              </w:rPr>
              <w:lastRenderedPageBreak/>
              <w:t>о</w:t>
            </w:r>
            <w:r w:rsidRPr="00B31EB4">
              <w:rPr>
                <w:sz w:val="24"/>
                <w:szCs w:val="24"/>
              </w:rPr>
              <w:t>собисто-командної першості району та міста по спортивному орієнтуванню.</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lastRenderedPageBreak/>
              <w:t xml:space="preserve">Міськрайонний </w:t>
            </w:r>
            <w:r w:rsidRPr="00B31EB4">
              <w:rPr>
                <w:sz w:val="24"/>
                <w:szCs w:val="24"/>
              </w:rPr>
              <w:lastRenderedPageBreak/>
              <w:t>клуб туристів-мандрівників «Романтик».</w:t>
            </w:r>
          </w:p>
        </w:tc>
        <w:tc>
          <w:tcPr>
            <w:tcW w:w="3834" w:type="dxa"/>
          </w:tcPr>
          <w:p w:rsidR="00A509F8" w:rsidRPr="00B31EB4" w:rsidRDefault="00A509F8" w:rsidP="00A509F8">
            <w:pPr>
              <w:tabs>
                <w:tab w:val="left" w:pos="2880"/>
              </w:tabs>
              <w:jc w:val="center"/>
              <w:rPr>
                <w:sz w:val="24"/>
                <w:szCs w:val="24"/>
              </w:rPr>
            </w:pPr>
            <w:r w:rsidRPr="00B31EB4">
              <w:rPr>
                <w:sz w:val="24"/>
                <w:szCs w:val="24"/>
              </w:rPr>
              <w:lastRenderedPageBreak/>
              <w:t xml:space="preserve">Змагання зі спортивного </w:t>
            </w:r>
            <w:r w:rsidRPr="00B31EB4">
              <w:rPr>
                <w:sz w:val="24"/>
                <w:szCs w:val="24"/>
              </w:rPr>
              <w:lastRenderedPageBreak/>
              <w:t>орієнтування проведено 11 вересня в урочищі Панський ліс міськрайонним клубом туристів-мандрівників «Романтик».</w:t>
            </w:r>
          </w:p>
        </w:tc>
        <w:tc>
          <w:tcPr>
            <w:tcW w:w="2552" w:type="dxa"/>
          </w:tcPr>
          <w:p w:rsidR="00A509F8" w:rsidRPr="00B31EB4" w:rsidRDefault="00531CF0" w:rsidP="00A509F8">
            <w:pPr>
              <w:tabs>
                <w:tab w:val="left" w:pos="2880"/>
              </w:tabs>
              <w:jc w:val="center"/>
              <w:rPr>
                <w:sz w:val="24"/>
                <w:szCs w:val="24"/>
              </w:rPr>
            </w:pPr>
            <w:r w:rsidRPr="00B31EB4">
              <w:rPr>
                <w:sz w:val="24"/>
                <w:szCs w:val="24"/>
              </w:rPr>
              <w:lastRenderedPageBreak/>
              <w:t>Мі</w:t>
            </w:r>
            <w:r>
              <w:rPr>
                <w:sz w:val="24"/>
                <w:szCs w:val="24"/>
              </w:rPr>
              <w:t>сцевий</w:t>
            </w:r>
            <w:r w:rsidR="00A509F8" w:rsidRPr="00B31EB4">
              <w:rPr>
                <w:sz w:val="24"/>
                <w:szCs w:val="24"/>
              </w:rPr>
              <w:t xml:space="preserve"> бюджет та </w:t>
            </w:r>
            <w:r w:rsidR="00A509F8" w:rsidRPr="00B31EB4">
              <w:rPr>
                <w:sz w:val="24"/>
                <w:szCs w:val="24"/>
              </w:rPr>
              <w:lastRenderedPageBreak/>
              <w:t>інші джерела фінансування.</w:t>
            </w:r>
          </w:p>
        </w:tc>
        <w:tc>
          <w:tcPr>
            <w:tcW w:w="1559" w:type="dxa"/>
          </w:tcPr>
          <w:p w:rsidR="00A509F8" w:rsidRPr="00B31EB4" w:rsidRDefault="00A509F8" w:rsidP="00A509F8">
            <w:pPr>
              <w:tabs>
                <w:tab w:val="left" w:pos="2880"/>
              </w:tabs>
              <w:jc w:val="center"/>
              <w:rPr>
                <w:sz w:val="24"/>
                <w:szCs w:val="24"/>
              </w:rPr>
            </w:pPr>
            <w:r w:rsidRPr="00B31EB4">
              <w:rPr>
                <w:sz w:val="24"/>
                <w:szCs w:val="24"/>
              </w:rPr>
              <w:lastRenderedPageBreak/>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pStyle w:val="af8"/>
              <w:spacing w:after="0" w:line="240" w:lineRule="auto"/>
              <w:jc w:val="center"/>
              <w:rPr>
                <w:bCs/>
                <w:sz w:val="24"/>
                <w:szCs w:val="24"/>
              </w:rPr>
            </w:pPr>
            <w:r w:rsidRPr="00B31EB4">
              <w:rPr>
                <w:bCs/>
                <w:sz w:val="24"/>
                <w:szCs w:val="24"/>
              </w:rPr>
              <w:lastRenderedPageBreak/>
              <w:t xml:space="preserve">3.1.3.15. </w:t>
            </w:r>
          </w:p>
          <w:p w:rsidR="00A509F8" w:rsidRPr="00B31EB4" w:rsidRDefault="00A509F8" w:rsidP="00A509F8">
            <w:pPr>
              <w:pStyle w:val="af8"/>
              <w:spacing w:after="0" w:line="240" w:lineRule="auto"/>
              <w:jc w:val="center"/>
              <w:rPr>
                <w:sz w:val="24"/>
                <w:szCs w:val="24"/>
              </w:rPr>
            </w:pPr>
            <w:r w:rsidRPr="00B31EB4">
              <w:rPr>
                <w:sz w:val="24"/>
                <w:szCs w:val="24"/>
              </w:rPr>
              <w:t>Змагання по сімейному туризму «Тато, мама, я – туристична сім</w:t>
            </w:r>
            <w:r w:rsidRPr="00B31EB4">
              <w:rPr>
                <w:sz w:val="24"/>
                <w:szCs w:val="24"/>
                <w:lang w:val="ru-RU"/>
              </w:rPr>
              <w:t>’</w:t>
            </w:r>
            <w:r w:rsidRPr="00B31EB4">
              <w:rPr>
                <w:sz w:val="24"/>
                <w:szCs w:val="24"/>
              </w:rPr>
              <w:t>я»,</w:t>
            </w:r>
          </w:p>
          <w:p w:rsidR="00A509F8" w:rsidRPr="00B31EB4" w:rsidRDefault="00A509F8" w:rsidP="00A509F8">
            <w:pPr>
              <w:tabs>
                <w:tab w:val="left" w:pos="2880"/>
              </w:tabs>
              <w:jc w:val="center"/>
              <w:rPr>
                <w:bCs/>
                <w:sz w:val="24"/>
                <w:szCs w:val="24"/>
              </w:rPr>
            </w:pPr>
            <w:proofErr w:type="spellStart"/>
            <w:r w:rsidRPr="00B31EB4">
              <w:rPr>
                <w:sz w:val="24"/>
                <w:szCs w:val="24"/>
              </w:rPr>
              <w:t>туріади</w:t>
            </w:r>
            <w:proofErr w:type="spellEnd"/>
            <w:r w:rsidRPr="00B31EB4">
              <w:rPr>
                <w:sz w:val="24"/>
                <w:szCs w:val="24"/>
              </w:rPr>
              <w:t xml:space="preserve"> «Зірковий похід»</w:t>
            </w:r>
            <w:r w:rsidRPr="00B31EB4">
              <w:rPr>
                <w:sz w:val="24"/>
                <w:szCs w:val="24"/>
                <w:lang w:val="ru-RU"/>
              </w:rPr>
              <w:t>, «</w:t>
            </w:r>
            <w:proofErr w:type="spellStart"/>
            <w:r w:rsidRPr="00B31EB4">
              <w:rPr>
                <w:sz w:val="24"/>
                <w:szCs w:val="24"/>
                <w:lang w:val="ru-RU"/>
              </w:rPr>
              <w:t>Карпати</w:t>
            </w:r>
            <w:proofErr w:type="spellEnd"/>
            <w:r w:rsidRPr="00B31EB4">
              <w:rPr>
                <w:sz w:val="24"/>
                <w:szCs w:val="24"/>
                <w:lang w:val="ru-RU"/>
              </w:rPr>
              <w:t>».</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t>Міськрайонний клуб туристів-мандрівників «Романтик».</w:t>
            </w:r>
          </w:p>
        </w:tc>
        <w:tc>
          <w:tcPr>
            <w:tcW w:w="3834" w:type="dxa"/>
          </w:tcPr>
          <w:p w:rsidR="00A509F8" w:rsidRPr="00B31EB4" w:rsidRDefault="00A509F8" w:rsidP="00A509F8">
            <w:pPr>
              <w:tabs>
                <w:tab w:val="left" w:pos="2880"/>
              </w:tabs>
              <w:jc w:val="center"/>
              <w:rPr>
                <w:sz w:val="24"/>
                <w:szCs w:val="24"/>
              </w:rPr>
            </w:pPr>
            <w:r w:rsidRPr="00B31EB4">
              <w:rPr>
                <w:sz w:val="24"/>
                <w:szCs w:val="24"/>
              </w:rPr>
              <w:t>1 червня змагання з сімейного туризму проведено в урочищі Чорне озеро.</w:t>
            </w:r>
            <w:r w:rsidRPr="00B31EB4">
              <w:rPr>
                <w:sz w:val="24"/>
                <w:szCs w:val="24"/>
              </w:rPr>
              <w:br/>
            </w:r>
            <w:proofErr w:type="spellStart"/>
            <w:r w:rsidRPr="00B31EB4">
              <w:rPr>
                <w:sz w:val="24"/>
                <w:szCs w:val="24"/>
              </w:rPr>
              <w:t>Туріада</w:t>
            </w:r>
            <w:proofErr w:type="spellEnd"/>
            <w:r w:rsidRPr="00B31EB4">
              <w:rPr>
                <w:sz w:val="24"/>
                <w:szCs w:val="24"/>
              </w:rPr>
              <w:t xml:space="preserve"> «Зірковий похід» та походи в Карпати не відбулися через військовий стан.</w:t>
            </w:r>
          </w:p>
        </w:tc>
        <w:tc>
          <w:tcPr>
            <w:tcW w:w="2552" w:type="dxa"/>
          </w:tcPr>
          <w:p w:rsidR="00A509F8" w:rsidRPr="00B31EB4" w:rsidRDefault="00531CF0" w:rsidP="00A509F8">
            <w:pPr>
              <w:tabs>
                <w:tab w:val="left" w:pos="2880"/>
              </w:tabs>
              <w:jc w:val="center"/>
              <w:rPr>
                <w:sz w:val="24"/>
                <w:szCs w:val="24"/>
              </w:rPr>
            </w:pPr>
            <w:r w:rsidRPr="00B31EB4">
              <w:rPr>
                <w:sz w:val="24"/>
                <w:szCs w:val="24"/>
              </w:rPr>
              <w:t>Мі</w:t>
            </w:r>
            <w:r>
              <w:rPr>
                <w:sz w:val="24"/>
                <w:szCs w:val="24"/>
              </w:rPr>
              <w:t>сцевий</w:t>
            </w:r>
            <w:r w:rsidR="00A509F8" w:rsidRPr="00B31EB4">
              <w:rPr>
                <w:sz w:val="24"/>
                <w:szCs w:val="24"/>
              </w:rPr>
              <w:t xml:space="preserve"> бюджет та інші джерела фінансування.</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pStyle w:val="af8"/>
              <w:spacing w:after="0" w:line="240" w:lineRule="auto"/>
              <w:jc w:val="center"/>
              <w:rPr>
                <w:bCs/>
                <w:sz w:val="24"/>
                <w:szCs w:val="24"/>
              </w:rPr>
            </w:pPr>
            <w:r w:rsidRPr="00B31EB4">
              <w:rPr>
                <w:bCs/>
                <w:sz w:val="24"/>
                <w:szCs w:val="24"/>
              </w:rPr>
              <w:t xml:space="preserve">3.1.3.16. </w:t>
            </w:r>
          </w:p>
          <w:p w:rsidR="00A509F8" w:rsidRPr="00B31EB4" w:rsidRDefault="00A509F8" w:rsidP="00A509F8">
            <w:pPr>
              <w:pStyle w:val="af8"/>
              <w:spacing w:after="0" w:line="240" w:lineRule="auto"/>
              <w:jc w:val="center"/>
              <w:rPr>
                <w:sz w:val="24"/>
                <w:szCs w:val="24"/>
              </w:rPr>
            </w:pPr>
            <w:r w:rsidRPr="00B31EB4">
              <w:rPr>
                <w:sz w:val="24"/>
                <w:szCs w:val="24"/>
              </w:rPr>
              <w:t>Змагання по техніці пішохідного туризму</w:t>
            </w:r>
          </w:p>
          <w:p w:rsidR="00A509F8" w:rsidRPr="00B31EB4" w:rsidRDefault="00A509F8" w:rsidP="00A509F8">
            <w:pPr>
              <w:pStyle w:val="af8"/>
              <w:spacing w:after="0" w:line="240" w:lineRule="auto"/>
              <w:jc w:val="center"/>
              <w:rPr>
                <w:bCs/>
                <w:sz w:val="24"/>
                <w:szCs w:val="24"/>
              </w:rPr>
            </w:pPr>
            <w:r w:rsidRPr="00B31EB4">
              <w:rPr>
                <w:sz w:val="24"/>
                <w:szCs w:val="24"/>
              </w:rPr>
              <w:t>зльоти туристів.</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t>Міськрайонний клуб туристів-мандрівників «Романтик».</w:t>
            </w:r>
          </w:p>
        </w:tc>
        <w:tc>
          <w:tcPr>
            <w:tcW w:w="3834" w:type="dxa"/>
          </w:tcPr>
          <w:p w:rsidR="00A509F8" w:rsidRPr="00B31EB4" w:rsidRDefault="00A509F8" w:rsidP="00A509F8">
            <w:pPr>
              <w:tabs>
                <w:tab w:val="left" w:pos="2880"/>
              </w:tabs>
              <w:jc w:val="center"/>
              <w:rPr>
                <w:sz w:val="24"/>
                <w:szCs w:val="24"/>
              </w:rPr>
            </w:pPr>
            <w:r w:rsidRPr="00B31EB4">
              <w:rPr>
                <w:sz w:val="24"/>
                <w:szCs w:val="24"/>
              </w:rPr>
              <w:t>У 2025 році проведено ключові туристичні заходи для учасників різних вікових груп та рівнів підготовки. 11 травня відбувся традиційний зліт туристів, де учасники мали змогу продемонструвати свої навички у командній роботі, орієнтуванні на місцевості та подоланні природних перешкод.</w:t>
            </w:r>
          </w:p>
          <w:p w:rsidR="00A509F8" w:rsidRPr="00B31EB4" w:rsidRDefault="00A509F8" w:rsidP="00A509F8">
            <w:pPr>
              <w:tabs>
                <w:tab w:val="left" w:pos="2880"/>
              </w:tabs>
              <w:jc w:val="center"/>
              <w:rPr>
                <w:sz w:val="24"/>
                <w:szCs w:val="24"/>
              </w:rPr>
            </w:pPr>
            <w:r w:rsidRPr="00B31EB4">
              <w:rPr>
                <w:sz w:val="24"/>
                <w:szCs w:val="24"/>
              </w:rPr>
              <w:t>27 вересня проведено змагання з техніки пішохідного туризму, що включали маршрути з перешкодами, перевірку вмінь користуватися спорядженням та застосовувати туристичні навички на практиці. Обидва заходи організовані з метою популяризації туризму, активного відпочинку та розвитку фізичної культури серед мешканців громади.</w:t>
            </w:r>
          </w:p>
        </w:tc>
        <w:tc>
          <w:tcPr>
            <w:tcW w:w="2552" w:type="dxa"/>
          </w:tcPr>
          <w:p w:rsidR="00A509F8" w:rsidRPr="00B31EB4" w:rsidRDefault="00A509F8" w:rsidP="00A509F8">
            <w:pPr>
              <w:tabs>
                <w:tab w:val="left" w:pos="2880"/>
              </w:tabs>
              <w:jc w:val="center"/>
              <w:rPr>
                <w:sz w:val="24"/>
                <w:szCs w:val="24"/>
              </w:rPr>
            </w:pPr>
            <w:r w:rsidRPr="00B31EB4">
              <w:rPr>
                <w:sz w:val="24"/>
                <w:szCs w:val="24"/>
              </w:rPr>
              <w:t>Захід не потребував фінансування. Організація та проведення здійснювалося силами туристичного клубу та учасників на громадських засадах.</w:t>
            </w:r>
          </w:p>
          <w:p w:rsidR="00A509F8" w:rsidRPr="00B31EB4" w:rsidRDefault="00A509F8" w:rsidP="00A509F8">
            <w:pPr>
              <w:tabs>
                <w:tab w:val="left" w:pos="2880"/>
              </w:tabs>
              <w:jc w:val="center"/>
              <w:rPr>
                <w:sz w:val="24"/>
                <w:szCs w:val="24"/>
              </w:rPr>
            </w:pPr>
          </w:p>
          <w:p w:rsidR="00A509F8" w:rsidRPr="00B31EB4" w:rsidRDefault="00A509F8" w:rsidP="00A509F8">
            <w:pPr>
              <w:tabs>
                <w:tab w:val="left" w:pos="2880"/>
              </w:tabs>
              <w:jc w:val="center"/>
              <w:rPr>
                <w:sz w:val="24"/>
                <w:szCs w:val="24"/>
              </w:rPr>
            </w:pPr>
          </w:p>
          <w:p w:rsidR="00A509F8" w:rsidRPr="00B31EB4" w:rsidRDefault="00A509F8" w:rsidP="00A509F8">
            <w:pPr>
              <w:tabs>
                <w:tab w:val="left" w:pos="2880"/>
              </w:tabs>
              <w:jc w:val="center"/>
              <w:rPr>
                <w:sz w:val="24"/>
                <w:szCs w:val="24"/>
              </w:rPr>
            </w:pP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jc w:val="center"/>
              <w:rPr>
                <w:bCs/>
                <w:sz w:val="24"/>
                <w:szCs w:val="24"/>
              </w:rPr>
            </w:pPr>
            <w:r w:rsidRPr="00B31EB4">
              <w:rPr>
                <w:bCs/>
                <w:sz w:val="24"/>
                <w:szCs w:val="24"/>
              </w:rPr>
              <w:lastRenderedPageBreak/>
              <w:t xml:space="preserve">3.1.3.17. </w:t>
            </w:r>
          </w:p>
          <w:p w:rsidR="00A509F8" w:rsidRPr="00B31EB4" w:rsidRDefault="00A509F8" w:rsidP="00A509F8">
            <w:pPr>
              <w:pStyle w:val="af8"/>
              <w:spacing w:after="0" w:line="240" w:lineRule="auto"/>
              <w:jc w:val="center"/>
              <w:rPr>
                <w:bCs/>
                <w:sz w:val="24"/>
                <w:szCs w:val="24"/>
              </w:rPr>
            </w:pPr>
            <w:r w:rsidRPr="00B31EB4">
              <w:rPr>
                <w:sz w:val="24"/>
                <w:szCs w:val="24"/>
              </w:rPr>
              <w:t>Змагання по техніці гірського, водного</w:t>
            </w:r>
            <w:r w:rsidRPr="00B31EB4">
              <w:rPr>
                <w:sz w:val="24"/>
                <w:szCs w:val="24"/>
                <w:lang w:val="ru-RU"/>
              </w:rPr>
              <w:t>,</w:t>
            </w:r>
            <w:r w:rsidRPr="00B31EB4">
              <w:rPr>
                <w:sz w:val="24"/>
                <w:szCs w:val="24"/>
              </w:rPr>
              <w:t xml:space="preserve"> </w:t>
            </w:r>
            <w:proofErr w:type="spellStart"/>
            <w:r w:rsidRPr="00B31EB4">
              <w:rPr>
                <w:sz w:val="24"/>
                <w:szCs w:val="24"/>
                <w:lang w:val="ru-RU"/>
              </w:rPr>
              <w:t>лижного</w:t>
            </w:r>
            <w:proofErr w:type="spellEnd"/>
            <w:r w:rsidRPr="00B31EB4">
              <w:rPr>
                <w:sz w:val="24"/>
                <w:szCs w:val="24"/>
                <w:lang w:val="ru-RU"/>
              </w:rPr>
              <w:t xml:space="preserve"> </w:t>
            </w:r>
            <w:r w:rsidRPr="00B31EB4">
              <w:rPr>
                <w:sz w:val="24"/>
                <w:szCs w:val="24"/>
              </w:rPr>
              <w:t>туризму.</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t xml:space="preserve"> Клуб туристів-мандрівників «Романтик».</w:t>
            </w:r>
          </w:p>
        </w:tc>
        <w:tc>
          <w:tcPr>
            <w:tcW w:w="3834" w:type="dxa"/>
          </w:tcPr>
          <w:p w:rsidR="00A509F8" w:rsidRPr="00B31EB4" w:rsidRDefault="00A509F8" w:rsidP="00A509F8">
            <w:pPr>
              <w:tabs>
                <w:tab w:val="left" w:pos="2880"/>
              </w:tabs>
              <w:jc w:val="center"/>
              <w:rPr>
                <w:sz w:val="24"/>
                <w:szCs w:val="24"/>
              </w:rPr>
            </w:pPr>
            <w:r w:rsidRPr="00B31EB4">
              <w:rPr>
                <w:sz w:val="24"/>
                <w:szCs w:val="24"/>
              </w:rPr>
              <w:t>Змагання з техніки лижного туризму не відбулися через відсутність снігу.</w:t>
            </w:r>
            <w:r w:rsidRPr="00B31EB4">
              <w:rPr>
                <w:sz w:val="24"/>
                <w:szCs w:val="24"/>
              </w:rPr>
              <w:br/>
              <w:t xml:space="preserve">На змагання з техніки водного туризму учасники, зокрема команди, що займаються </w:t>
            </w:r>
            <w:proofErr w:type="spellStart"/>
            <w:r w:rsidRPr="00B31EB4">
              <w:rPr>
                <w:sz w:val="24"/>
                <w:szCs w:val="24"/>
              </w:rPr>
              <w:t>рафтингом</w:t>
            </w:r>
            <w:proofErr w:type="spellEnd"/>
            <w:r w:rsidRPr="00B31EB4">
              <w:rPr>
                <w:sz w:val="24"/>
                <w:szCs w:val="24"/>
              </w:rPr>
              <w:t>, не підтвердили свою участь.</w:t>
            </w:r>
            <w:r w:rsidRPr="00B31EB4">
              <w:rPr>
                <w:sz w:val="24"/>
                <w:szCs w:val="24"/>
              </w:rPr>
              <w:br/>
            </w:r>
            <w:r w:rsidR="00531CF0">
              <w:rPr>
                <w:sz w:val="24"/>
                <w:szCs w:val="24"/>
              </w:rPr>
              <w:t>0</w:t>
            </w:r>
            <w:r w:rsidRPr="00B31EB4">
              <w:rPr>
                <w:sz w:val="24"/>
                <w:szCs w:val="24"/>
              </w:rPr>
              <w:t>7 вересня проведено змагання з техніки гірського туризму, де учасники демонстрували навички пересування в гірській місцевості, роботу зі спорядженням та орієнтування на складних маршрутах.</w:t>
            </w:r>
          </w:p>
        </w:tc>
        <w:tc>
          <w:tcPr>
            <w:tcW w:w="2552" w:type="dxa"/>
          </w:tcPr>
          <w:p w:rsidR="00A509F8" w:rsidRPr="00B31EB4" w:rsidRDefault="00A509F8" w:rsidP="00A509F8">
            <w:pPr>
              <w:tabs>
                <w:tab w:val="left" w:pos="2880"/>
              </w:tabs>
              <w:jc w:val="center"/>
              <w:rPr>
                <w:sz w:val="24"/>
                <w:szCs w:val="24"/>
              </w:rPr>
            </w:pPr>
            <w:r w:rsidRPr="00B31EB4">
              <w:rPr>
                <w:sz w:val="24"/>
                <w:szCs w:val="24"/>
              </w:rPr>
              <w:t>Захід не потребував фінансування. Організація та проведення здійснювалося силами туристичного клубу та учасників на громадських засадах.</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jc w:val="center"/>
              <w:rPr>
                <w:bCs/>
                <w:sz w:val="24"/>
                <w:szCs w:val="24"/>
              </w:rPr>
            </w:pPr>
            <w:r w:rsidRPr="00B31EB4">
              <w:rPr>
                <w:bCs/>
                <w:sz w:val="24"/>
                <w:szCs w:val="24"/>
              </w:rPr>
              <w:t>3.1.3.18. Проведення о</w:t>
            </w:r>
            <w:r w:rsidRPr="00B31EB4">
              <w:rPr>
                <w:sz w:val="24"/>
                <w:szCs w:val="24"/>
              </w:rPr>
              <w:t>собисто-командної першості по спортивному  скелелазінню.</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t xml:space="preserve"> Клуб туристів-мандрівників «Романтик».</w:t>
            </w:r>
          </w:p>
        </w:tc>
        <w:tc>
          <w:tcPr>
            <w:tcW w:w="3834" w:type="dxa"/>
          </w:tcPr>
          <w:p w:rsidR="00A509F8" w:rsidRPr="00B31EB4" w:rsidRDefault="00A509F8" w:rsidP="00A509F8">
            <w:pPr>
              <w:tabs>
                <w:tab w:val="left" w:pos="2880"/>
              </w:tabs>
              <w:jc w:val="center"/>
              <w:rPr>
                <w:sz w:val="24"/>
                <w:szCs w:val="24"/>
              </w:rPr>
            </w:pPr>
            <w:r w:rsidRPr="00B31EB4">
              <w:rPr>
                <w:sz w:val="24"/>
                <w:szCs w:val="24"/>
              </w:rPr>
              <w:t>Через несприятливі погодні умови змагання не відбулися, що тимчасово відтермінувало проведення заходу, але плани щодо організації подібних заходів у майбутньому залишаються актуальними.</w:t>
            </w:r>
          </w:p>
        </w:tc>
        <w:tc>
          <w:tcPr>
            <w:tcW w:w="2552" w:type="dxa"/>
          </w:tcPr>
          <w:p w:rsidR="00A509F8" w:rsidRPr="00B31EB4" w:rsidRDefault="00A509F8" w:rsidP="00A509F8">
            <w:pPr>
              <w:tabs>
                <w:tab w:val="left" w:pos="2880"/>
              </w:tabs>
              <w:jc w:val="center"/>
              <w:rPr>
                <w:sz w:val="24"/>
                <w:szCs w:val="24"/>
              </w:rPr>
            </w:pPr>
            <w:r w:rsidRPr="00B31EB4">
              <w:rPr>
                <w:sz w:val="24"/>
                <w:szCs w:val="24"/>
              </w:rPr>
              <w:t>Захід не потребував фінансування. Організація та проведення здійснювалося силами туристичного клубу та учасників на громадських засадах.</w:t>
            </w:r>
          </w:p>
        </w:tc>
        <w:tc>
          <w:tcPr>
            <w:tcW w:w="1559" w:type="dxa"/>
          </w:tcPr>
          <w:p w:rsidR="00A509F8" w:rsidRPr="00B31EB4" w:rsidRDefault="00A509F8" w:rsidP="00A509F8">
            <w:pPr>
              <w:tabs>
                <w:tab w:val="left" w:pos="2880"/>
              </w:tabs>
              <w:rPr>
                <w:sz w:val="24"/>
                <w:szCs w:val="24"/>
              </w:rPr>
            </w:pPr>
            <w:r w:rsidRPr="00B31EB4">
              <w:rPr>
                <w:sz w:val="24"/>
                <w:szCs w:val="24"/>
              </w:rPr>
              <w:t>-</w:t>
            </w:r>
          </w:p>
        </w:tc>
        <w:tc>
          <w:tcPr>
            <w:tcW w:w="1559" w:type="dxa"/>
          </w:tcPr>
          <w:p w:rsidR="00A509F8" w:rsidRPr="00B31EB4" w:rsidRDefault="00A509F8" w:rsidP="00A509F8">
            <w:pPr>
              <w:tabs>
                <w:tab w:val="left" w:pos="2880"/>
              </w:tabs>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jc w:val="center"/>
              <w:rPr>
                <w:bCs/>
                <w:sz w:val="24"/>
                <w:szCs w:val="24"/>
              </w:rPr>
            </w:pPr>
            <w:r w:rsidRPr="00B31EB4">
              <w:rPr>
                <w:bCs/>
                <w:sz w:val="24"/>
                <w:szCs w:val="24"/>
              </w:rPr>
              <w:t xml:space="preserve">3.1.3.19. </w:t>
            </w:r>
            <w:r w:rsidRPr="00B31EB4">
              <w:rPr>
                <w:sz w:val="24"/>
                <w:szCs w:val="24"/>
              </w:rPr>
              <w:t xml:space="preserve">Проведення відкритих тренувань з сучасного </w:t>
            </w:r>
            <w:proofErr w:type="spellStart"/>
            <w:r w:rsidRPr="00B31EB4">
              <w:rPr>
                <w:sz w:val="24"/>
                <w:szCs w:val="24"/>
              </w:rPr>
              <w:t>мечового</w:t>
            </w:r>
            <w:proofErr w:type="spellEnd"/>
            <w:r w:rsidRPr="00B31EB4">
              <w:rPr>
                <w:sz w:val="24"/>
                <w:szCs w:val="24"/>
              </w:rPr>
              <w:t xml:space="preserve"> бою в Первомайському парку культури та відпочинку «Дружба народів», проведення майстер класів з фехтування та історії обладунку.</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t>Спортивно-історичний клуб «Ранкова зірка».</w:t>
            </w:r>
          </w:p>
        </w:tc>
        <w:tc>
          <w:tcPr>
            <w:tcW w:w="3834" w:type="dxa"/>
          </w:tcPr>
          <w:p w:rsidR="00A509F8" w:rsidRPr="00B31EB4" w:rsidRDefault="00A509F8" w:rsidP="00A509F8">
            <w:pPr>
              <w:jc w:val="center"/>
              <w:rPr>
                <w:sz w:val="24"/>
                <w:szCs w:val="24"/>
              </w:rPr>
            </w:pPr>
            <w:r w:rsidRPr="00B31EB4">
              <w:rPr>
                <w:sz w:val="24"/>
                <w:szCs w:val="24"/>
              </w:rPr>
              <w:t xml:space="preserve">Протягом 2025 року заплановані заходи — відкриті тренування з сучасного </w:t>
            </w:r>
            <w:proofErr w:type="spellStart"/>
            <w:r w:rsidRPr="00B31EB4">
              <w:rPr>
                <w:sz w:val="24"/>
                <w:szCs w:val="24"/>
              </w:rPr>
              <w:t>мечового</w:t>
            </w:r>
            <w:proofErr w:type="spellEnd"/>
            <w:r w:rsidRPr="00B31EB4">
              <w:rPr>
                <w:sz w:val="24"/>
                <w:szCs w:val="24"/>
              </w:rPr>
              <w:t xml:space="preserve"> бою в парку культури та відпочинку «Дружба народів», а також майстер-класи з фехтування та історії обладунку — не проводилися.</w:t>
            </w:r>
            <w:r w:rsidRPr="00B31EB4">
              <w:rPr>
                <w:sz w:val="24"/>
                <w:szCs w:val="24"/>
              </w:rPr>
              <w:br/>
              <w:t xml:space="preserve">Основними причинами стали військові дії та нестача учасників </w:t>
            </w:r>
            <w:r w:rsidRPr="00B31EB4">
              <w:rPr>
                <w:sz w:val="24"/>
                <w:szCs w:val="24"/>
              </w:rPr>
              <w:lastRenderedPageBreak/>
              <w:t>Спортивно-історичного клубу «Ранкова зірка», який традиційно організовував рицарські бої та заняття з фехтування. Частина членів клубу мобілізована, деякі, на жаль, загинули.</w:t>
            </w:r>
          </w:p>
          <w:p w:rsidR="00A509F8" w:rsidRPr="00B31EB4" w:rsidRDefault="00A509F8" w:rsidP="00A509F8">
            <w:pPr>
              <w:jc w:val="center"/>
              <w:rPr>
                <w:sz w:val="24"/>
                <w:szCs w:val="24"/>
              </w:rPr>
            </w:pPr>
            <w:r w:rsidRPr="00B31EB4">
              <w:rPr>
                <w:sz w:val="24"/>
                <w:szCs w:val="24"/>
              </w:rPr>
              <w:t>Окремі учасники клубу, що працюють у Первомайському краєзнавчому музеї, організували у серпні та жовтні 2025 року закриті тематичні заходи з історії середньовіччя на території музею, зокрема невеликі зустрічі біля вогнища.</w:t>
            </w:r>
          </w:p>
        </w:tc>
        <w:tc>
          <w:tcPr>
            <w:tcW w:w="2552" w:type="dxa"/>
          </w:tcPr>
          <w:p w:rsidR="00A509F8" w:rsidRPr="00B31EB4" w:rsidRDefault="00531CF0" w:rsidP="00A509F8">
            <w:pPr>
              <w:tabs>
                <w:tab w:val="left" w:pos="2880"/>
              </w:tabs>
              <w:jc w:val="center"/>
              <w:rPr>
                <w:sz w:val="24"/>
                <w:szCs w:val="24"/>
              </w:rPr>
            </w:pPr>
            <w:r w:rsidRPr="00B31EB4">
              <w:rPr>
                <w:sz w:val="24"/>
                <w:szCs w:val="24"/>
              </w:rPr>
              <w:lastRenderedPageBreak/>
              <w:t>Мі</w:t>
            </w:r>
            <w:r>
              <w:rPr>
                <w:sz w:val="24"/>
                <w:szCs w:val="24"/>
              </w:rPr>
              <w:t>сцевий</w:t>
            </w:r>
            <w:r w:rsidR="00A509F8" w:rsidRPr="00B31EB4">
              <w:rPr>
                <w:sz w:val="24"/>
                <w:szCs w:val="24"/>
              </w:rPr>
              <w:t xml:space="preserve"> бюджет та інші джерела фінансування.</w:t>
            </w:r>
          </w:p>
        </w:tc>
        <w:tc>
          <w:tcPr>
            <w:tcW w:w="1559" w:type="dxa"/>
          </w:tcPr>
          <w:p w:rsidR="00A509F8" w:rsidRPr="00B31EB4" w:rsidRDefault="00A509F8" w:rsidP="00A509F8">
            <w:pPr>
              <w:tabs>
                <w:tab w:val="left" w:pos="2880"/>
              </w:tabs>
              <w:jc w:val="center"/>
              <w:rPr>
                <w:sz w:val="24"/>
                <w:szCs w:val="24"/>
              </w:rPr>
            </w:pPr>
            <w:r w:rsidRPr="00B31EB4">
              <w:rPr>
                <w:sz w:val="24"/>
                <w:szCs w:val="24"/>
              </w:rPr>
              <w:t xml:space="preserve">В межах наявного </w:t>
            </w:r>
            <w:proofErr w:type="spellStart"/>
            <w:r w:rsidRPr="00B31EB4">
              <w:rPr>
                <w:sz w:val="24"/>
                <w:szCs w:val="24"/>
              </w:rPr>
              <w:t>фінансува-ння</w:t>
            </w:r>
            <w:proofErr w:type="spellEnd"/>
          </w:p>
        </w:tc>
        <w:tc>
          <w:tcPr>
            <w:tcW w:w="1559" w:type="dxa"/>
          </w:tcPr>
          <w:p w:rsidR="00A509F8" w:rsidRPr="00B31EB4" w:rsidRDefault="00A509F8" w:rsidP="00A509F8">
            <w:pPr>
              <w:tabs>
                <w:tab w:val="left" w:pos="2880"/>
              </w:tabs>
              <w:jc w:val="center"/>
              <w:rPr>
                <w:sz w:val="24"/>
                <w:szCs w:val="24"/>
              </w:rPr>
            </w:pPr>
            <w:r w:rsidRPr="00B31EB4">
              <w:rPr>
                <w:sz w:val="24"/>
                <w:szCs w:val="24"/>
              </w:rPr>
              <w:t xml:space="preserve">Не потребувало </w:t>
            </w:r>
            <w:proofErr w:type="spellStart"/>
            <w:r w:rsidRPr="00B31EB4">
              <w:rPr>
                <w:sz w:val="24"/>
                <w:szCs w:val="24"/>
              </w:rPr>
              <w:t>фінансу-вання</w:t>
            </w:r>
            <w:proofErr w:type="spellEnd"/>
            <w:r w:rsidRPr="00B31EB4">
              <w:rPr>
                <w:sz w:val="24"/>
                <w:szCs w:val="24"/>
              </w:rPr>
              <w:t>.</w:t>
            </w:r>
          </w:p>
        </w:tc>
      </w:tr>
      <w:tr w:rsidR="00A509F8" w:rsidRPr="00B31EB4" w:rsidTr="00F3425A">
        <w:tc>
          <w:tcPr>
            <w:tcW w:w="3085" w:type="dxa"/>
          </w:tcPr>
          <w:p w:rsidR="00A509F8" w:rsidRPr="00B31EB4" w:rsidRDefault="00A509F8" w:rsidP="00A509F8">
            <w:pPr>
              <w:jc w:val="center"/>
              <w:rPr>
                <w:sz w:val="24"/>
                <w:szCs w:val="24"/>
              </w:rPr>
            </w:pPr>
            <w:r w:rsidRPr="00B31EB4">
              <w:rPr>
                <w:bCs/>
                <w:sz w:val="24"/>
                <w:szCs w:val="24"/>
              </w:rPr>
              <w:lastRenderedPageBreak/>
              <w:t xml:space="preserve">3.1.3.20. </w:t>
            </w:r>
            <w:r w:rsidRPr="00B31EB4">
              <w:rPr>
                <w:sz w:val="24"/>
                <w:szCs w:val="24"/>
              </w:rPr>
              <w:t>Залучення сільського населення до туристичної діяльності:</w:t>
            </w:r>
          </w:p>
          <w:p w:rsidR="00A509F8" w:rsidRPr="00B31EB4" w:rsidRDefault="00A509F8" w:rsidP="00A509F8">
            <w:pPr>
              <w:jc w:val="center"/>
              <w:rPr>
                <w:sz w:val="24"/>
                <w:szCs w:val="24"/>
              </w:rPr>
            </w:pPr>
            <w:r w:rsidRPr="00B31EB4">
              <w:rPr>
                <w:sz w:val="24"/>
                <w:szCs w:val="24"/>
              </w:rPr>
              <w:t>- проведення конкурсів проєктів з розвитку сільських маршрутів та популяризації продуктів;</w:t>
            </w:r>
          </w:p>
          <w:p w:rsidR="00A509F8" w:rsidRPr="00B31EB4" w:rsidRDefault="00A509F8" w:rsidP="00A509F8">
            <w:pPr>
              <w:jc w:val="center"/>
              <w:rPr>
                <w:bCs/>
                <w:sz w:val="24"/>
                <w:szCs w:val="24"/>
              </w:rPr>
            </w:pPr>
            <w:r w:rsidRPr="00B31EB4">
              <w:rPr>
                <w:sz w:val="24"/>
                <w:szCs w:val="24"/>
              </w:rPr>
              <w:t>-  організація та проведення фестивалів, свят, конкурсів, заходів присвячених пам’ятним датам, проведення туристично-спортивних заходів в сільській місцевості.</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t>Старости, управління культури, національностей, релігій, молоді та спорту міської ради, відділ прес-служби апарату виконавчого комітету міської ради.</w:t>
            </w:r>
          </w:p>
          <w:p w:rsidR="00A509F8" w:rsidRPr="00B31EB4" w:rsidRDefault="00A509F8" w:rsidP="00A509F8">
            <w:pPr>
              <w:pStyle w:val="af8"/>
              <w:spacing w:after="0" w:line="240" w:lineRule="auto"/>
              <w:jc w:val="center"/>
              <w:rPr>
                <w:sz w:val="24"/>
                <w:szCs w:val="24"/>
              </w:rPr>
            </w:pPr>
          </w:p>
        </w:tc>
        <w:tc>
          <w:tcPr>
            <w:tcW w:w="3834" w:type="dxa"/>
          </w:tcPr>
          <w:p w:rsidR="00A509F8" w:rsidRPr="006028FD" w:rsidRDefault="00A509F8" w:rsidP="00A509F8">
            <w:pPr>
              <w:tabs>
                <w:tab w:val="num" w:pos="720"/>
                <w:tab w:val="left" w:pos="2880"/>
              </w:tabs>
              <w:jc w:val="center"/>
              <w:rPr>
                <w:sz w:val="24"/>
                <w:szCs w:val="24"/>
              </w:rPr>
            </w:pPr>
            <w:r w:rsidRPr="006028FD">
              <w:rPr>
                <w:sz w:val="24"/>
                <w:szCs w:val="24"/>
              </w:rPr>
              <w:t xml:space="preserve">Протягом 2025 року в селищах та селах Первомайської міської територіальної громади </w:t>
            </w:r>
            <w:r w:rsidRPr="00B31EB4">
              <w:rPr>
                <w:sz w:val="24"/>
                <w:szCs w:val="24"/>
              </w:rPr>
              <w:t>п</w:t>
            </w:r>
            <w:r w:rsidRPr="006028FD">
              <w:rPr>
                <w:sz w:val="24"/>
                <w:szCs w:val="24"/>
              </w:rPr>
              <w:t>роводилися заходи з відзначення «Дня заснування села».</w:t>
            </w:r>
            <w:r w:rsidRPr="00B31EB4">
              <w:rPr>
                <w:sz w:val="24"/>
                <w:szCs w:val="24"/>
              </w:rPr>
              <w:t xml:space="preserve"> </w:t>
            </w:r>
            <w:r w:rsidRPr="006028FD">
              <w:rPr>
                <w:sz w:val="24"/>
                <w:szCs w:val="24"/>
              </w:rPr>
              <w:t>31 травня 2025 року у селі Грушівка відбулися змагання з сімейного туризму «Тато, мама, я — туристська сім’я».</w:t>
            </w:r>
            <w:r w:rsidRPr="00B31EB4">
              <w:rPr>
                <w:sz w:val="24"/>
                <w:szCs w:val="24"/>
              </w:rPr>
              <w:t xml:space="preserve"> </w:t>
            </w:r>
            <w:r w:rsidRPr="006028FD">
              <w:rPr>
                <w:sz w:val="24"/>
                <w:szCs w:val="24"/>
              </w:rPr>
              <w:t>31 травня – 1 червня 2025 року у кожному селі та селищі громади проведена дитяча розважальна програма «Сонячне дитинство».</w:t>
            </w:r>
            <w:r w:rsidRPr="00B31EB4">
              <w:rPr>
                <w:sz w:val="24"/>
                <w:szCs w:val="24"/>
              </w:rPr>
              <w:t xml:space="preserve"> </w:t>
            </w:r>
            <w:r w:rsidRPr="006028FD">
              <w:rPr>
                <w:sz w:val="24"/>
                <w:szCs w:val="24"/>
              </w:rPr>
              <w:t>25–27 грудня 2025 року у кожному селі та селищі громади проведена святкова програма для дітей «Зустріч Різдвяна».</w:t>
            </w:r>
          </w:p>
          <w:p w:rsidR="00A509F8" w:rsidRPr="00B31EB4" w:rsidRDefault="00A509F8" w:rsidP="00A509F8">
            <w:pPr>
              <w:tabs>
                <w:tab w:val="left" w:pos="2880"/>
              </w:tabs>
              <w:jc w:val="center"/>
              <w:rPr>
                <w:sz w:val="24"/>
                <w:szCs w:val="24"/>
              </w:rPr>
            </w:pPr>
            <w:r w:rsidRPr="006028FD">
              <w:rPr>
                <w:sz w:val="24"/>
                <w:szCs w:val="24"/>
              </w:rPr>
              <w:t xml:space="preserve">Заходи були спрямовані на </w:t>
            </w:r>
            <w:r w:rsidRPr="006028FD">
              <w:rPr>
                <w:sz w:val="24"/>
                <w:szCs w:val="24"/>
              </w:rPr>
              <w:lastRenderedPageBreak/>
              <w:t>розвиток культурного життя громади, залучення дітей та сімей до активного відпочинку та популяризацію традиційних святкових подій.</w:t>
            </w:r>
          </w:p>
        </w:tc>
        <w:tc>
          <w:tcPr>
            <w:tcW w:w="2552" w:type="dxa"/>
          </w:tcPr>
          <w:p w:rsidR="00A509F8" w:rsidRPr="00B31EB4" w:rsidRDefault="00531CF0" w:rsidP="00A509F8">
            <w:pPr>
              <w:tabs>
                <w:tab w:val="left" w:pos="2880"/>
              </w:tabs>
              <w:jc w:val="center"/>
              <w:rPr>
                <w:sz w:val="24"/>
                <w:szCs w:val="24"/>
              </w:rPr>
            </w:pPr>
            <w:r w:rsidRPr="00B31EB4">
              <w:rPr>
                <w:sz w:val="24"/>
                <w:szCs w:val="24"/>
              </w:rPr>
              <w:lastRenderedPageBreak/>
              <w:t>Мі</w:t>
            </w:r>
            <w:r>
              <w:rPr>
                <w:sz w:val="24"/>
                <w:szCs w:val="24"/>
              </w:rPr>
              <w:t>сцевий</w:t>
            </w:r>
            <w:r w:rsidRPr="00B31EB4">
              <w:rPr>
                <w:sz w:val="24"/>
                <w:szCs w:val="24"/>
              </w:rPr>
              <w:t xml:space="preserve"> </w:t>
            </w:r>
            <w:r w:rsidR="00A509F8" w:rsidRPr="00B31EB4">
              <w:rPr>
                <w:sz w:val="24"/>
                <w:szCs w:val="24"/>
              </w:rPr>
              <w:t>бюджет, інші джерела фінансування.</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jc w:val="center"/>
              <w:rPr>
                <w:bCs/>
                <w:sz w:val="24"/>
                <w:szCs w:val="24"/>
              </w:rPr>
            </w:pPr>
            <w:r w:rsidRPr="00B31EB4">
              <w:rPr>
                <w:bCs/>
                <w:sz w:val="24"/>
                <w:szCs w:val="24"/>
              </w:rPr>
              <w:lastRenderedPageBreak/>
              <w:t xml:space="preserve">3.1.3.21. </w:t>
            </w:r>
            <w:r w:rsidRPr="00B31EB4">
              <w:rPr>
                <w:sz w:val="24"/>
                <w:szCs w:val="24"/>
              </w:rPr>
              <w:t xml:space="preserve">Впровадження </w:t>
            </w:r>
            <w:proofErr w:type="spellStart"/>
            <w:r w:rsidRPr="00B31EB4">
              <w:rPr>
                <w:sz w:val="24"/>
                <w:szCs w:val="24"/>
              </w:rPr>
              <w:t>проєктів</w:t>
            </w:r>
            <w:proofErr w:type="spellEnd"/>
            <w:r w:rsidRPr="00B31EB4">
              <w:rPr>
                <w:sz w:val="24"/>
                <w:szCs w:val="24"/>
              </w:rPr>
              <w:t xml:space="preserve"> з виробництва </w:t>
            </w:r>
            <w:proofErr w:type="spellStart"/>
            <w:r w:rsidRPr="00B31EB4">
              <w:rPr>
                <w:sz w:val="24"/>
                <w:szCs w:val="24"/>
              </w:rPr>
              <w:t>крафтової</w:t>
            </w:r>
            <w:proofErr w:type="spellEnd"/>
            <w:r w:rsidRPr="00B31EB4">
              <w:rPr>
                <w:sz w:val="24"/>
                <w:szCs w:val="24"/>
              </w:rPr>
              <w:t xml:space="preserve"> продукції (сири, бринза, в’ялена та сушена плодоовочева продукція, маринади, джеми, вино, спеції тощо)</w:t>
            </w:r>
          </w:p>
        </w:tc>
        <w:tc>
          <w:tcPr>
            <w:tcW w:w="2153" w:type="dxa"/>
          </w:tcPr>
          <w:p w:rsidR="00A509F8" w:rsidRPr="00B31EB4" w:rsidRDefault="00A509F8" w:rsidP="00A509F8">
            <w:pPr>
              <w:pStyle w:val="af8"/>
              <w:spacing w:after="0" w:line="240" w:lineRule="auto"/>
              <w:jc w:val="center"/>
              <w:rPr>
                <w:sz w:val="24"/>
                <w:szCs w:val="24"/>
              </w:rPr>
            </w:pPr>
            <w:r w:rsidRPr="00B31EB4">
              <w:rPr>
                <w:sz w:val="24"/>
                <w:szCs w:val="24"/>
              </w:rPr>
              <w:t xml:space="preserve">Старости.  Управління економіки виконавчого комітету міської ради. Підприємці. </w:t>
            </w:r>
          </w:p>
        </w:tc>
        <w:tc>
          <w:tcPr>
            <w:tcW w:w="3834" w:type="dxa"/>
          </w:tcPr>
          <w:p w:rsidR="00A509F8" w:rsidRPr="00B31EB4" w:rsidRDefault="00A509F8" w:rsidP="00A509F8">
            <w:pPr>
              <w:tabs>
                <w:tab w:val="left" w:pos="2880"/>
              </w:tabs>
              <w:jc w:val="center"/>
              <w:rPr>
                <w:sz w:val="24"/>
                <w:szCs w:val="24"/>
              </w:rPr>
            </w:pPr>
            <w:proofErr w:type="spellStart"/>
            <w:r w:rsidRPr="00B31EB4">
              <w:rPr>
                <w:sz w:val="24"/>
                <w:szCs w:val="24"/>
              </w:rPr>
              <w:t>Крафтова</w:t>
            </w:r>
            <w:proofErr w:type="spellEnd"/>
            <w:r w:rsidRPr="00B31EB4">
              <w:rPr>
                <w:sz w:val="24"/>
                <w:szCs w:val="24"/>
              </w:rPr>
              <w:t xml:space="preserve"> продукція, яка виробляється, була представлена на ярмарку до Дня міста (20.09.2025).</w:t>
            </w:r>
          </w:p>
          <w:p w:rsidR="00A509F8" w:rsidRPr="00B31EB4" w:rsidRDefault="00A509F8" w:rsidP="00A509F8">
            <w:pPr>
              <w:tabs>
                <w:tab w:val="left" w:pos="2880"/>
              </w:tabs>
              <w:jc w:val="center"/>
              <w:rPr>
                <w:sz w:val="24"/>
                <w:szCs w:val="24"/>
              </w:rPr>
            </w:pPr>
            <w:r w:rsidRPr="00B31EB4">
              <w:rPr>
                <w:sz w:val="24"/>
                <w:szCs w:val="24"/>
              </w:rPr>
              <w:t xml:space="preserve">Фахівці управління економіки активно здійснюють </w:t>
            </w:r>
            <w:r w:rsidRPr="00B31EB4">
              <w:rPr>
                <w:bCs/>
                <w:sz w:val="24"/>
                <w:szCs w:val="24"/>
              </w:rPr>
              <w:t>пошук міжнародних грантів та партнерів</w:t>
            </w:r>
            <w:r w:rsidRPr="00B31EB4">
              <w:rPr>
                <w:sz w:val="24"/>
                <w:szCs w:val="24"/>
              </w:rPr>
              <w:t>, що є важливим для систематизації виробництва, його масштабування та подальшого розвитку гастрономічного туризму в регіоні.</w:t>
            </w:r>
          </w:p>
          <w:p w:rsidR="00A509F8" w:rsidRPr="00B31EB4" w:rsidRDefault="00A509F8" w:rsidP="00A509F8">
            <w:pPr>
              <w:tabs>
                <w:tab w:val="left" w:pos="2880"/>
              </w:tabs>
              <w:jc w:val="center"/>
              <w:rPr>
                <w:sz w:val="24"/>
                <w:szCs w:val="24"/>
              </w:rPr>
            </w:pPr>
            <w:proofErr w:type="spellStart"/>
            <w:r w:rsidRPr="00B31EB4">
              <w:rPr>
                <w:sz w:val="24"/>
                <w:szCs w:val="24"/>
              </w:rPr>
              <w:t>Крафтові</w:t>
            </w:r>
            <w:proofErr w:type="spellEnd"/>
            <w:r w:rsidRPr="00B31EB4">
              <w:rPr>
                <w:sz w:val="24"/>
                <w:szCs w:val="24"/>
              </w:rPr>
              <w:t xml:space="preserve"> виробники систематично залучаються до навчань з написання бізнес-планів та грантових заявок, що дає їм можливість успішно подаватися на гранти (міжнародні, державні) та використовувати фінансову допомогу.</w:t>
            </w:r>
          </w:p>
        </w:tc>
        <w:tc>
          <w:tcPr>
            <w:tcW w:w="2552" w:type="dxa"/>
          </w:tcPr>
          <w:p w:rsidR="00A509F8" w:rsidRPr="00B31EB4" w:rsidRDefault="00A509F8" w:rsidP="00A509F8">
            <w:pPr>
              <w:tabs>
                <w:tab w:val="left" w:pos="2880"/>
              </w:tabs>
              <w:jc w:val="center"/>
              <w:rPr>
                <w:sz w:val="24"/>
                <w:szCs w:val="24"/>
              </w:rPr>
            </w:pPr>
            <w:r w:rsidRPr="00B31EB4">
              <w:rPr>
                <w:bCs/>
                <w:sz w:val="24"/>
                <w:szCs w:val="24"/>
              </w:rPr>
              <w:t>Кошти виробників, які зацікавлені у реалізації відповідних ініціатив.</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E630E5">
        <w:tc>
          <w:tcPr>
            <w:tcW w:w="14742" w:type="dxa"/>
            <w:gridSpan w:val="6"/>
          </w:tcPr>
          <w:p w:rsidR="00A509F8" w:rsidRPr="00B31EB4" w:rsidRDefault="00A509F8" w:rsidP="00A509F8">
            <w:pPr>
              <w:tabs>
                <w:tab w:val="left" w:pos="2880"/>
              </w:tabs>
              <w:rPr>
                <w:sz w:val="24"/>
                <w:szCs w:val="24"/>
              </w:rPr>
            </w:pPr>
            <w:r w:rsidRPr="00B31EB4">
              <w:rPr>
                <w:sz w:val="24"/>
                <w:szCs w:val="24"/>
              </w:rPr>
              <w:t>3.1.4. Створено спортивні зони зі встановлення сучасних споруд для усіх верств населення</w:t>
            </w:r>
          </w:p>
        </w:tc>
      </w:tr>
      <w:tr w:rsidR="00A509F8" w:rsidRPr="00B31EB4" w:rsidTr="00F3425A">
        <w:tc>
          <w:tcPr>
            <w:tcW w:w="3085" w:type="dxa"/>
          </w:tcPr>
          <w:p w:rsidR="00A509F8" w:rsidRPr="00B31EB4" w:rsidRDefault="00A509F8" w:rsidP="00A509F8">
            <w:pPr>
              <w:jc w:val="center"/>
              <w:rPr>
                <w:bCs/>
                <w:sz w:val="24"/>
                <w:szCs w:val="24"/>
              </w:rPr>
            </w:pPr>
            <w:r w:rsidRPr="00B31EB4">
              <w:rPr>
                <w:sz w:val="24"/>
                <w:szCs w:val="24"/>
              </w:rPr>
              <w:t>3.1.4.1. Облаштування міського пляжу «Райдуга» (п</w:t>
            </w:r>
            <w:r w:rsidRPr="00B31EB4">
              <w:rPr>
                <w:rFonts w:eastAsia="Calibri"/>
                <w:sz w:val="24"/>
                <w:szCs w:val="24"/>
              </w:rPr>
              <w:t>ридбання спортивного та дитячого майданчика для пляжної зони).</w:t>
            </w:r>
          </w:p>
        </w:tc>
        <w:tc>
          <w:tcPr>
            <w:tcW w:w="2153" w:type="dxa"/>
          </w:tcPr>
          <w:p w:rsidR="00A509F8" w:rsidRPr="00B31EB4" w:rsidRDefault="00A509F8" w:rsidP="00A509F8">
            <w:pPr>
              <w:jc w:val="center"/>
              <w:rPr>
                <w:sz w:val="24"/>
                <w:szCs w:val="24"/>
              </w:rPr>
            </w:pPr>
            <w:r w:rsidRPr="00B31EB4">
              <w:rPr>
                <w:sz w:val="24"/>
                <w:szCs w:val="24"/>
              </w:rPr>
              <w:t>Первомайська міська рада</w:t>
            </w:r>
          </w:p>
          <w:p w:rsidR="00A509F8" w:rsidRPr="00B31EB4" w:rsidRDefault="00A509F8" w:rsidP="00A509F8">
            <w:pPr>
              <w:jc w:val="center"/>
              <w:rPr>
                <w:sz w:val="24"/>
                <w:szCs w:val="24"/>
              </w:rPr>
            </w:pPr>
            <w:r w:rsidRPr="00B31EB4">
              <w:rPr>
                <w:sz w:val="24"/>
                <w:szCs w:val="24"/>
              </w:rPr>
              <w:t>Управління ЖКГ</w:t>
            </w:r>
          </w:p>
          <w:p w:rsidR="00A509F8" w:rsidRPr="00B31EB4" w:rsidRDefault="00A509F8" w:rsidP="00A509F8">
            <w:pPr>
              <w:jc w:val="center"/>
              <w:rPr>
                <w:sz w:val="24"/>
                <w:szCs w:val="24"/>
              </w:rPr>
            </w:pPr>
            <w:r w:rsidRPr="00B31EB4">
              <w:rPr>
                <w:sz w:val="24"/>
                <w:szCs w:val="24"/>
              </w:rPr>
              <w:t>Міжнародна організація з міграції.</w:t>
            </w:r>
          </w:p>
          <w:p w:rsidR="00A509F8" w:rsidRPr="00B31EB4" w:rsidRDefault="00A509F8" w:rsidP="00A509F8">
            <w:pPr>
              <w:pStyle w:val="af8"/>
              <w:spacing w:after="0" w:line="240" w:lineRule="auto"/>
              <w:jc w:val="center"/>
              <w:rPr>
                <w:sz w:val="24"/>
                <w:szCs w:val="24"/>
              </w:rPr>
            </w:pPr>
            <w:r w:rsidRPr="00B31EB4">
              <w:rPr>
                <w:sz w:val="24"/>
                <w:szCs w:val="24"/>
              </w:rPr>
              <w:lastRenderedPageBreak/>
              <w:t xml:space="preserve">Місцева Асоціація органів місцевого самоврядування «Асоціація </w:t>
            </w:r>
            <w:proofErr w:type="spellStart"/>
            <w:r w:rsidRPr="00B31EB4">
              <w:rPr>
                <w:sz w:val="24"/>
                <w:szCs w:val="24"/>
              </w:rPr>
              <w:t>учасницького</w:t>
            </w:r>
            <w:proofErr w:type="spellEnd"/>
            <w:r w:rsidRPr="00B31EB4">
              <w:rPr>
                <w:sz w:val="24"/>
                <w:szCs w:val="24"/>
              </w:rPr>
              <w:t xml:space="preserve"> розвитку громад».</w:t>
            </w:r>
          </w:p>
        </w:tc>
        <w:tc>
          <w:tcPr>
            <w:tcW w:w="3834" w:type="dxa"/>
          </w:tcPr>
          <w:p w:rsidR="00A509F8" w:rsidRPr="00A65CF3" w:rsidRDefault="00A509F8" w:rsidP="00A509F8">
            <w:pPr>
              <w:tabs>
                <w:tab w:val="left" w:pos="2880"/>
              </w:tabs>
              <w:jc w:val="center"/>
              <w:rPr>
                <w:rFonts w:eastAsia="Calibri"/>
                <w:sz w:val="24"/>
                <w:szCs w:val="24"/>
              </w:rPr>
            </w:pPr>
            <w:r w:rsidRPr="00A65CF3">
              <w:rPr>
                <w:rFonts w:eastAsia="Calibri"/>
                <w:sz w:val="24"/>
                <w:szCs w:val="24"/>
              </w:rPr>
              <w:lastRenderedPageBreak/>
              <w:t xml:space="preserve">У межах проєкту HREF, за координації Асоціації </w:t>
            </w:r>
            <w:proofErr w:type="spellStart"/>
            <w:r w:rsidRPr="00A65CF3">
              <w:rPr>
                <w:rFonts w:eastAsia="Calibri"/>
                <w:sz w:val="24"/>
                <w:szCs w:val="24"/>
              </w:rPr>
              <w:t>учасницького</w:t>
            </w:r>
            <w:proofErr w:type="spellEnd"/>
            <w:r w:rsidRPr="00A65CF3">
              <w:rPr>
                <w:rFonts w:eastAsia="Calibri"/>
                <w:sz w:val="24"/>
                <w:szCs w:val="24"/>
              </w:rPr>
              <w:t xml:space="preserve"> розвитку громад та </w:t>
            </w:r>
            <w:r w:rsidRPr="00B31EB4">
              <w:rPr>
                <w:rFonts w:eastAsia="Calibri"/>
                <w:sz w:val="24"/>
                <w:szCs w:val="24"/>
              </w:rPr>
              <w:t xml:space="preserve">Міжнародна організація з міграції </w:t>
            </w:r>
            <w:r w:rsidRPr="00A65CF3">
              <w:rPr>
                <w:rFonts w:eastAsia="Calibri"/>
                <w:sz w:val="24"/>
                <w:szCs w:val="24"/>
              </w:rPr>
              <w:t xml:space="preserve">МОМ, передбачено придбання спортивного обладнання та </w:t>
            </w:r>
            <w:r w:rsidRPr="00A65CF3">
              <w:rPr>
                <w:rFonts w:eastAsia="Calibri"/>
                <w:sz w:val="24"/>
                <w:szCs w:val="24"/>
              </w:rPr>
              <w:lastRenderedPageBreak/>
              <w:t>дитячого майданчика для пляжної зони. Тендери на закупівлю обладнання проведено, донор закупив обладнання та передасть його до управління житлово-комунального господарства Первомайської міської ради. Встановлення обладнання планується навесні 2026 року силами міської ради.</w:t>
            </w:r>
          </w:p>
          <w:p w:rsidR="00A509F8" w:rsidRPr="00B31EB4" w:rsidRDefault="00A509F8" w:rsidP="00A509F8">
            <w:pPr>
              <w:tabs>
                <w:tab w:val="left" w:pos="2880"/>
              </w:tabs>
              <w:jc w:val="center"/>
              <w:rPr>
                <w:sz w:val="24"/>
                <w:szCs w:val="24"/>
              </w:rPr>
            </w:pPr>
            <w:r w:rsidRPr="00A65CF3">
              <w:rPr>
                <w:rFonts w:eastAsia="Calibri"/>
                <w:sz w:val="24"/>
                <w:szCs w:val="24"/>
              </w:rPr>
              <w:t xml:space="preserve">Дата підписання договору: 10.11.2025 між ПП «Люкс </w:t>
            </w:r>
            <w:proofErr w:type="spellStart"/>
            <w:r w:rsidRPr="00A65CF3">
              <w:rPr>
                <w:rFonts w:eastAsia="Calibri"/>
                <w:sz w:val="24"/>
                <w:szCs w:val="24"/>
              </w:rPr>
              <w:t>Інстайл</w:t>
            </w:r>
            <w:proofErr w:type="spellEnd"/>
            <w:r w:rsidRPr="00A65CF3">
              <w:rPr>
                <w:rFonts w:eastAsia="Calibri"/>
                <w:sz w:val="24"/>
                <w:szCs w:val="24"/>
              </w:rPr>
              <w:t>», Асоціацією та управлінням ЖКГ.</w:t>
            </w:r>
          </w:p>
        </w:tc>
        <w:tc>
          <w:tcPr>
            <w:tcW w:w="2552" w:type="dxa"/>
          </w:tcPr>
          <w:p w:rsidR="00A509F8" w:rsidRPr="00B31EB4" w:rsidRDefault="00A509F8" w:rsidP="00A509F8">
            <w:pPr>
              <w:jc w:val="center"/>
              <w:rPr>
                <w:sz w:val="24"/>
                <w:szCs w:val="24"/>
              </w:rPr>
            </w:pPr>
            <w:r w:rsidRPr="00B31EB4">
              <w:rPr>
                <w:sz w:val="24"/>
                <w:szCs w:val="24"/>
              </w:rPr>
              <w:lastRenderedPageBreak/>
              <w:t>Міжнародна організація з міграції.</w:t>
            </w:r>
          </w:p>
          <w:p w:rsidR="00A509F8" w:rsidRPr="00B31EB4" w:rsidRDefault="00A509F8" w:rsidP="00A509F8">
            <w:pPr>
              <w:tabs>
                <w:tab w:val="left" w:pos="2880"/>
              </w:tabs>
              <w:jc w:val="center"/>
              <w:rPr>
                <w:bCs/>
                <w:sz w:val="24"/>
                <w:szCs w:val="24"/>
              </w:rPr>
            </w:pPr>
            <w:r w:rsidRPr="00B31EB4">
              <w:rPr>
                <w:sz w:val="24"/>
                <w:szCs w:val="24"/>
              </w:rPr>
              <w:t xml:space="preserve">Місцева Асоціація органів місцевого самоврядування «Асоціація </w:t>
            </w:r>
            <w:proofErr w:type="spellStart"/>
            <w:r w:rsidRPr="00B31EB4">
              <w:rPr>
                <w:sz w:val="24"/>
                <w:szCs w:val="24"/>
              </w:rPr>
              <w:lastRenderedPageBreak/>
              <w:t>учасницького</w:t>
            </w:r>
            <w:proofErr w:type="spellEnd"/>
            <w:r w:rsidRPr="00B31EB4">
              <w:rPr>
                <w:sz w:val="24"/>
                <w:szCs w:val="24"/>
              </w:rPr>
              <w:t xml:space="preserve"> розвитку громад».</w:t>
            </w:r>
          </w:p>
        </w:tc>
        <w:tc>
          <w:tcPr>
            <w:tcW w:w="1559" w:type="dxa"/>
          </w:tcPr>
          <w:p w:rsidR="00A509F8" w:rsidRPr="00B31EB4" w:rsidRDefault="00A509F8" w:rsidP="00A509F8">
            <w:pPr>
              <w:tabs>
                <w:tab w:val="left" w:pos="2880"/>
              </w:tabs>
              <w:jc w:val="center"/>
              <w:rPr>
                <w:sz w:val="24"/>
                <w:szCs w:val="24"/>
              </w:rPr>
            </w:pPr>
            <w:r w:rsidRPr="00B31EB4">
              <w:rPr>
                <w:sz w:val="24"/>
                <w:szCs w:val="24"/>
              </w:rPr>
              <w:lastRenderedPageBreak/>
              <w:t xml:space="preserve">900,0 </w:t>
            </w:r>
          </w:p>
        </w:tc>
        <w:tc>
          <w:tcPr>
            <w:tcW w:w="1559" w:type="dxa"/>
          </w:tcPr>
          <w:p w:rsidR="00A509F8" w:rsidRPr="00B31EB4" w:rsidRDefault="00A509F8" w:rsidP="00A509F8">
            <w:pPr>
              <w:tabs>
                <w:tab w:val="left" w:pos="2880"/>
              </w:tabs>
              <w:jc w:val="center"/>
              <w:rPr>
                <w:sz w:val="24"/>
                <w:szCs w:val="24"/>
              </w:rPr>
            </w:pPr>
            <w:r w:rsidRPr="00B31EB4">
              <w:rPr>
                <w:sz w:val="24"/>
                <w:szCs w:val="24"/>
              </w:rPr>
              <w:t>799,5</w:t>
            </w:r>
          </w:p>
          <w:p w:rsidR="00A509F8" w:rsidRPr="00B31EB4" w:rsidRDefault="00A509F8" w:rsidP="00A509F8">
            <w:pPr>
              <w:tabs>
                <w:tab w:val="left" w:pos="2880"/>
              </w:tabs>
              <w:jc w:val="center"/>
              <w:rPr>
                <w:sz w:val="24"/>
                <w:szCs w:val="24"/>
              </w:rPr>
            </w:pPr>
            <w:r w:rsidRPr="00B31EB4">
              <w:rPr>
                <w:sz w:val="24"/>
                <w:szCs w:val="24"/>
              </w:rPr>
              <w:t>(відповідно до договору це вартість обладнання)</w:t>
            </w:r>
          </w:p>
        </w:tc>
      </w:tr>
      <w:tr w:rsidR="00A509F8" w:rsidRPr="00B31EB4" w:rsidTr="00F3425A">
        <w:tc>
          <w:tcPr>
            <w:tcW w:w="3085" w:type="dxa"/>
          </w:tcPr>
          <w:p w:rsidR="00A509F8" w:rsidRPr="00B31EB4" w:rsidRDefault="00A509F8" w:rsidP="00A509F8">
            <w:pPr>
              <w:tabs>
                <w:tab w:val="left" w:pos="4656"/>
              </w:tabs>
              <w:jc w:val="center"/>
              <w:rPr>
                <w:bCs/>
                <w:sz w:val="24"/>
                <w:szCs w:val="24"/>
              </w:rPr>
            </w:pPr>
            <w:r w:rsidRPr="00B31EB4">
              <w:rPr>
                <w:sz w:val="24"/>
                <w:szCs w:val="24"/>
              </w:rPr>
              <w:lastRenderedPageBreak/>
              <w:t xml:space="preserve">3.1.4.2. </w:t>
            </w:r>
            <w:r w:rsidRPr="00B31EB4">
              <w:rPr>
                <w:bCs/>
                <w:sz w:val="24"/>
                <w:szCs w:val="24"/>
              </w:rPr>
              <w:t>Прогулянкова зона відпочинку для всіх верств та категорій населення громади.</w:t>
            </w:r>
          </w:p>
          <w:p w:rsidR="00A509F8" w:rsidRPr="00B31EB4" w:rsidRDefault="00A509F8" w:rsidP="00A509F8">
            <w:pPr>
              <w:jc w:val="center"/>
              <w:rPr>
                <w:sz w:val="24"/>
                <w:szCs w:val="24"/>
              </w:rPr>
            </w:pPr>
          </w:p>
        </w:tc>
        <w:tc>
          <w:tcPr>
            <w:tcW w:w="2153" w:type="dxa"/>
          </w:tcPr>
          <w:p w:rsidR="00A509F8" w:rsidRPr="00B31EB4" w:rsidRDefault="00A509F8" w:rsidP="00A509F8">
            <w:pPr>
              <w:jc w:val="center"/>
              <w:rPr>
                <w:sz w:val="24"/>
                <w:szCs w:val="24"/>
              </w:rPr>
            </w:pPr>
            <w:r w:rsidRPr="00B31EB4">
              <w:rPr>
                <w:bCs/>
                <w:sz w:val="24"/>
                <w:szCs w:val="24"/>
              </w:rPr>
              <w:t>Управління житлово-комунального господарства міської ради.</w:t>
            </w:r>
          </w:p>
        </w:tc>
        <w:tc>
          <w:tcPr>
            <w:tcW w:w="3834" w:type="dxa"/>
          </w:tcPr>
          <w:p w:rsidR="00A509F8" w:rsidRPr="00B31EB4" w:rsidRDefault="00A509F8" w:rsidP="00A509F8">
            <w:pPr>
              <w:tabs>
                <w:tab w:val="left" w:pos="2880"/>
              </w:tabs>
              <w:jc w:val="center"/>
              <w:rPr>
                <w:sz w:val="24"/>
                <w:szCs w:val="24"/>
              </w:rPr>
            </w:pPr>
            <w:r w:rsidRPr="00B31EB4">
              <w:rPr>
                <w:sz w:val="24"/>
                <w:szCs w:val="24"/>
              </w:rPr>
              <w:t>Проєкт розміщено на платформі DRIM для залучення потенційних партнерів та донорів. У 2025 році реалізація заходу не здійснена, планується його впровадження після залучення необхідного фінансування.</w:t>
            </w:r>
          </w:p>
        </w:tc>
        <w:tc>
          <w:tcPr>
            <w:tcW w:w="2552" w:type="dxa"/>
          </w:tcPr>
          <w:p w:rsidR="00A509F8" w:rsidRPr="00B31EB4" w:rsidRDefault="00531CF0" w:rsidP="00A509F8">
            <w:pPr>
              <w:tabs>
                <w:tab w:val="left" w:pos="2880"/>
              </w:tabs>
              <w:jc w:val="center"/>
              <w:rPr>
                <w:sz w:val="24"/>
                <w:szCs w:val="24"/>
              </w:rPr>
            </w:pPr>
            <w:r w:rsidRPr="00B31EB4">
              <w:rPr>
                <w:sz w:val="24"/>
                <w:szCs w:val="24"/>
              </w:rPr>
              <w:t>Мі</w:t>
            </w:r>
            <w:r>
              <w:rPr>
                <w:sz w:val="24"/>
                <w:szCs w:val="24"/>
              </w:rPr>
              <w:t>сцевий</w:t>
            </w:r>
            <w:r w:rsidRPr="00B31EB4">
              <w:rPr>
                <w:sz w:val="24"/>
                <w:szCs w:val="24"/>
              </w:rPr>
              <w:t xml:space="preserve"> </w:t>
            </w:r>
            <w:r w:rsidR="00A509F8" w:rsidRPr="00B31EB4">
              <w:rPr>
                <w:bCs/>
                <w:sz w:val="24"/>
                <w:szCs w:val="24"/>
              </w:rPr>
              <w:t>бюджет та інші джерела.</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E630E5">
        <w:tc>
          <w:tcPr>
            <w:tcW w:w="3085" w:type="dxa"/>
            <w:vAlign w:val="center"/>
          </w:tcPr>
          <w:p w:rsidR="00A509F8" w:rsidRPr="00B31EB4" w:rsidRDefault="00A509F8" w:rsidP="00A509F8">
            <w:pPr>
              <w:tabs>
                <w:tab w:val="left" w:pos="4656"/>
              </w:tabs>
              <w:jc w:val="center"/>
              <w:rPr>
                <w:bCs/>
                <w:sz w:val="24"/>
                <w:szCs w:val="24"/>
              </w:rPr>
            </w:pPr>
            <w:r w:rsidRPr="00B31EB4">
              <w:rPr>
                <w:sz w:val="24"/>
                <w:szCs w:val="24"/>
              </w:rPr>
              <w:t>3.1.4.</w:t>
            </w:r>
            <w:r w:rsidRPr="00B31EB4">
              <w:rPr>
                <w:bCs/>
                <w:sz w:val="24"/>
                <w:szCs w:val="24"/>
              </w:rPr>
              <w:t>3. «Створення скверу на території закритого кладовища по вул. Лейтенанта Шмідта».</w:t>
            </w:r>
          </w:p>
          <w:p w:rsidR="00A509F8" w:rsidRPr="00B31EB4" w:rsidRDefault="00A509F8" w:rsidP="00A509F8">
            <w:pPr>
              <w:tabs>
                <w:tab w:val="left" w:pos="4656"/>
              </w:tabs>
              <w:jc w:val="center"/>
              <w:rPr>
                <w:sz w:val="24"/>
                <w:szCs w:val="24"/>
              </w:rPr>
            </w:pPr>
          </w:p>
        </w:tc>
        <w:tc>
          <w:tcPr>
            <w:tcW w:w="2153" w:type="dxa"/>
          </w:tcPr>
          <w:p w:rsidR="00A509F8" w:rsidRPr="00B31EB4" w:rsidRDefault="00A509F8" w:rsidP="00A509F8">
            <w:pPr>
              <w:jc w:val="center"/>
              <w:rPr>
                <w:bCs/>
                <w:sz w:val="24"/>
                <w:szCs w:val="24"/>
              </w:rPr>
            </w:pPr>
            <w:r w:rsidRPr="00B31EB4">
              <w:rPr>
                <w:bCs/>
                <w:sz w:val="24"/>
                <w:szCs w:val="24"/>
              </w:rPr>
              <w:t>Управління житлово-комунального господарства міської ради.</w:t>
            </w:r>
          </w:p>
        </w:tc>
        <w:tc>
          <w:tcPr>
            <w:tcW w:w="3834" w:type="dxa"/>
          </w:tcPr>
          <w:p w:rsidR="00A509F8" w:rsidRPr="00B31EB4" w:rsidRDefault="00A509F8" w:rsidP="00A509F8">
            <w:pPr>
              <w:tabs>
                <w:tab w:val="left" w:pos="2880"/>
              </w:tabs>
              <w:jc w:val="center"/>
              <w:rPr>
                <w:sz w:val="24"/>
                <w:szCs w:val="24"/>
              </w:rPr>
            </w:pPr>
            <w:r w:rsidRPr="00B31EB4">
              <w:rPr>
                <w:sz w:val="24"/>
                <w:szCs w:val="24"/>
              </w:rPr>
              <w:t>У 2025 році захід не реалізовано через відсутність фінансування.</w:t>
            </w:r>
          </w:p>
        </w:tc>
        <w:tc>
          <w:tcPr>
            <w:tcW w:w="2552" w:type="dxa"/>
            <w:vAlign w:val="center"/>
          </w:tcPr>
          <w:p w:rsidR="00A509F8" w:rsidRPr="00B31EB4" w:rsidRDefault="00531CF0" w:rsidP="00A509F8">
            <w:pPr>
              <w:tabs>
                <w:tab w:val="left" w:pos="2880"/>
              </w:tabs>
              <w:jc w:val="center"/>
              <w:rPr>
                <w:bCs/>
                <w:sz w:val="24"/>
                <w:szCs w:val="24"/>
              </w:rPr>
            </w:pPr>
            <w:r w:rsidRPr="00B31EB4">
              <w:rPr>
                <w:sz w:val="24"/>
                <w:szCs w:val="24"/>
              </w:rPr>
              <w:t>Мі</w:t>
            </w:r>
            <w:r>
              <w:rPr>
                <w:sz w:val="24"/>
                <w:szCs w:val="24"/>
              </w:rPr>
              <w:t>сцевий</w:t>
            </w:r>
            <w:r w:rsidR="00A509F8" w:rsidRPr="00B31EB4">
              <w:rPr>
                <w:bCs/>
                <w:sz w:val="24"/>
                <w:szCs w:val="24"/>
              </w:rPr>
              <w:t xml:space="preserve"> бюджет та інші джерела.</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tabs>
                <w:tab w:val="left" w:pos="4656"/>
              </w:tabs>
              <w:jc w:val="center"/>
              <w:rPr>
                <w:bCs/>
                <w:sz w:val="24"/>
                <w:szCs w:val="24"/>
              </w:rPr>
            </w:pPr>
            <w:r w:rsidRPr="00B31EB4">
              <w:rPr>
                <w:sz w:val="24"/>
                <w:szCs w:val="24"/>
              </w:rPr>
              <w:t xml:space="preserve">3.1.4.4. </w:t>
            </w:r>
            <w:r w:rsidRPr="00B31EB4">
              <w:rPr>
                <w:bCs/>
                <w:sz w:val="24"/>
                <w:szCs w:val="24"/>
              </w:rPr>
              <w:t>«Капітальний ремонт доріг місцевого значення».</w:t>
            </w:r>
          </w:p>
          <w:p w:rsidR="00A509F8" w:rsidRPr="00B31EB4" w:rsidRDefault="00A509F8" w:rsidP="00A509F8">
            <w:pPr>
              <w:tabs>
                <w:tab w:val="left" w:pos="4656"/>
              </w:tabs>
              <w:jc w:val="center"/>
              <w:rPr>
                <w:sz w:val="24"/>
                <w:szCs w:val="24"/>
              </w:rPr>
            </w:pPr>
          </w:p>
        </w:tc>
        <w:tc>
          <w:tcPr>
            <w:tcW w:w="2153" w:type="dxa"/>
          </w:tcPr>
          <w:p w:rsidR="00A509F8" w:rsidRPr="00B31EB4" w:rsidRDefault="00A509F8" w:rsidP="00A509F8">
            <w:pPr>
              <w:jc w:val="center"/>
              <w:rPr>
                <w:bCs/>
                <w:sz w:val="24"/>
                <w:szCs w:val="24"/>
              </w:rPr>
            </w:pPr>
            <w:r w:rsidRPr="00B31EB4">
              <w:rPr>
                <w:bCs/>
                <w:sz w:val="24"/>
                <w:szCs w:val="24"/>
              </w:rPr>
              <w:t>Управління житлово-комунального господарства міської ради.</w:t>
            </w:r>
          </w:p>
        </w:tc>
        <w:tc>
          <w:tcPr>
            <w:tcW w:w="3834" w:type="dxa"/>
          </w:tcPr>
          <w:p w:rsidR="00A509F8" w:rsidRPr="00B31EB4" w:rsidRDefault="00A509F8" w:rsidP="00A509F8">
            <w:pPr>
              <w:tabs>
                <w:tab w:val="left" w:pos="2880"/>
              </w:tabs>
              <w:jc w:val="center"/>
              <w:rPr>
                <w:sz w:val="24"/>
                <w:szCs w:val="24"/>
              </w:rPr>
            </w:pPr>
            <w:r w:rsidRPr="00B31EB4">
              <w:rPr>
                <w:sz w:val="24"/>
                <w:szCs w:val="24"/>
              </w:rPr>
              <w:t xml:space="preserve">У 2025 році проводився лише поточний ремонт дорожнього покриття на загальну суму </w:t>
            </w:r>
          </w:p>
          <w:p w:rsidR="00A509F8" w:rsidRPr="00B31EB4" w:rsidRDefault="00A509F8" w:rsidP="00A509F8">
            <w:pPr>
              <w:tabs>
                <w:tab w:val="left" w:pos="2880"/>
              </w:tabs>
              <w:jc w:val="center"/>
              <w:rPr>
                <w:sz w:val="24"/>
                <w:szCs w:val="24"/>
              </w:rPr>
            </w:pPr>
            <w:r w:rsidRPr="00B31EB4">
              <w:rPr>
                <w:sz w:val="24"/>
                <w:szCs w:val="24"/>
              </w:rPr>
              <w:t xml:space="preserve"> 13 823,9 тис. грн.</w:t>
            </w:r>
          </w:p>
        </w:tc>
        <w:tc>
          <w:tcPr>
            <w:tcW w:w="2552" w:type="dxa"/>
          </w:tcPr>
          <w:p w:rsidR="00A509F8" w:rsidRPr="00B31EB4" w:rsidRDefault="00531CF0" w:rsidP="00A509F8">
            <w:pPr>
              <w:tabs>
                <w:tab w:val="left" w:pos="2880"/>
              </w:tabs>
              <w:jc w:val="center"/>
              <w:rPr>
                <w:bCs/>
                <w:sz w:val="24"/>
                <w:szCs w:val="24"/>
              </w:rPr>
            </w:pPr>
            <w:r w:rsidRPr="00B31EB4">
              <w:rPr>
                <w:sz w:val="24"/>
                <w:szCs w:val="24"/>
              </w:rPr>
              <w:t>Мі</w:t>
            </w:r>
            <w:r>
              <w:rPr>
                <w:sz w:val="24"/>
                <w:szCs w:val="24"/>
              </w:rPr>
              <w:t>сцевий</w:t>
            </w:r>
            <w:r w:rsidR="00A509F8" w:rsidRPr="00B31EB4">
              <w:rPr>
                <w:bCs/>
                <w:sz w:val="24"/>
                <w:szCs w:val="24"/>
              </w:rPr>
              <w:t xml:space="preserve"> бюджет та інші джерела.</w:t>
            </w:r>
          </w:p>
        </w:tc>
        <w:tc>
          <w:tcPr>
            <w:tcW w:w="1559" w:type="dxa"/>
          </w:tcPr>
          <w:p w:rsidR="00A509F8" w:rsidRPr="00B31EB4" w:rsidRDefault="00A509F8" w:rsidP="00A509F8">
            <w:pPr>
              <w:tabs>
                <w:tab w:val="left" w:pos="2880"/>
              </w:tabs>
              <w:jc w:val="center"/>
              <w:rPr>
                <w:sz w:val="24"/>
                <w:szCs w:val="24"/>
              </w:rPr>
            </w:pPr>
            <w:r w:rsidRPr="00B31EB4">
              <w:rPr>
                <w:sz w:val="24"/>
                <w:szCs w:val="24"/>
              </w:rPr>
              <w:t>20 000,0</w:t>
            </w:r>
          </w:p>
        </w:tc>
        <w:tc>
          <w:tcPr>
            <w:tcW w:w="1559" w:type="dxa"/>
          </w:tcPr>
          <w:p w:rsidR="00A509F8" w:rsidRPr="00B31EB4" w:rsidRDefault="00A509F8" w:rsidP="00A509F8">
            <w:pPr>
              <w:tabs>
                <w:tab w:val="left" w:pos="2880"/>
              </w:tabs>
              <w:jc w:val="center"/>
              <w:rPr>
                <w:sz w:val="24"/>
                <w:szCs w:val="24"/>
              </w:rPr>
            </w:pPr>
            <w:r w:rsidRPr="00B31EB4">
              <w:rPr>
                <w:sz w:val="24"/>
                <w:szCs w:val="24"/>
              </w:rPr>
              <w:t xml:space="preserve">13 823,9 </w:t>
            </w:r>
          </w:p>
        </w:tc>
      </w:tr>
      <w:tr w:rsidR="00A509F8" w:rsidRPr="00B31EB4" w:rsidTr="00F3425A">
        <w:tc>
          <w:tcPr>
            <w:tcW w:w="3085" w:type="dxa"/>
          </w:tcPr>
          <w:p w:rsidR="00A509F8" w:rsidRPr="00B31EB4" w:rsidRDefault="00A509F8" w:rsidP="00A509F8">
            <w:pPr>
              <w:tabs>
                <w:tab w:val="left" w:pos="4656"/>
              </w:tabs>
              <w:jc w:val="center"/>
              <w:rPr>
                <w:sz w:val="24"/>
                <w:szCs w:val="24"/>
              </w:rPr>
            </w:pPr>
            <w:r w:rsidRPr="00B31EB4">
              <w:rPr>
                <w:sz w:val="24"/>
                <w:szCs w:val="24"/>
              </w:rPr>
              <w:lastRenderedPageBreak/>
              <w:t xml:space="preserve">3.1.4.5. </w:t>
            </w:r>
            <w:r w:rsidRPr="00B31EB4">
              <w:rPr>
                <w:bCs/>
                <w:sz w:val="24"/>
                <w:szCs w:val="24"/>
              </w:rPr>
              <w:t>«Реконструкція об’єктів зеленого господарства».</w:t>
            </w:r>
          </w:p>
        </w:tc>
        <w:tc>
          <w:tcPr>
            <w:tcW w:w="2153" w:type="dxa"/>
          </w:tcPr>
          <w:p w:rsidR="00A509F8" w:rsidRPr="00B31EB4" w:rsidRDefault="00A509F8" w:rsidP="00A509F8">
            <w:pPr>
              <w:jc w:val="center"/>
              <w:rPr>
                <w:bCs/>
                <w:sz w:val="24"/>
                <w:szCs w:val="24"/>
              </w:rPr>
            </w:pPr>
            <w:r w:rsidRPr="00B31EB4">
              <w:rPr>
                <w:bCs/>
                <w:sz w:val="24"/>
                <w:szCs w:val="24"/>
              </w:rPr>
              <w:t>Управління житлово-комунального господарства міської ради.</w:t>
            </w:r>
          </w:p>
        </w:tc>
        <w:tc>
          <w:tcPr>
            <w:tcW w:w="3834" w:type="dxa"/>
          </w:tcPr>
          <w:p w:rsidR="00A509F8" w:rsidRPr="00B31EB4" w:rsidRDefault="00A509F8" w:rsidP="00A509F8">
            <w:pPr>
              <w:tabs>
                <w:tab w:val="left" w:pos="2880"/>
              </w:tabs>
              <w:jc w:val="center"/>
              <w:rPr>
                <w:sz w:val="24"/>
                <w:szCs w:val="24"/>
              </w:rPr>
            </w:pPr>
            <w:r w:rsidRPr="00B31EB4">
              <w:rPr>
                <w:sz w:val="24"/>
                <w:szCs w:val="24"/>
              </w:rPr>
              <w:t>Виконання у 2025 році: проведено роботи з реконструкції та благоустрою об’єктів зеленого господарства громади. Зокрема, у Меморіальному комплексі «Сквер Перемоги» облаштовано Алею Слави загиблих (померлих) захисників і захисниць України по вул. Михайла Грушевського, виконано будівельно-монтажних робіт на суму 2 903,6 тис. грн із загальної кошторисної вартості І черги реконструкції 10 513,038 тис. грн (27,6 %). У сквері «Визволення» проведено поточний ремонт елементів скверу на суму 125,0 тис. грн, що сприяло підтриманню зелених зон у належному стані. У сквері «Небесної Сотні» надано послуги з проведення експертно-грошової оцінки об’єкта благоустрою на суму 40,0 тис. грн, що дозволяє планувати подальші заходи з озеленення та благоустрою.</w:t>
            </w:r>
          </w:p>
        </w:tc>
        <w:tc>
          <w:tcPr>
            <w:tcW w:w="2552" w:type="dxa"/>
          </w:tcPr>
          <w:p w:rsidR="00A509F8" w:rsidRPr="00B31EB4" w:rsidRDefault="00531CF0" w:rsidP="00A509F8">
            <w:pPr>
              <w:tabs>
                <w:tab w:val="left" w:pos="2880"/>
              </w:tabs>
              <w:jc w:val="center"/>
              <w:rPr>
                <w:bCs/>
                <w:sz w:val="24"/>
                <w:szCs w:val="24"/>
              </w:rPr>
            </w:pPr>
            <w:r w:rsidRPr="00B31EB4">
              <w:rPr>
                <w:sz w:val="24"/>
                <w:szCs w:val="24"/>
              </w:rPr>
              <w:t>Мі</w:t>
            </w:r>
            <w:r>
              <w:rPr>
                <w:sz w:val="24"/>
                <w:szCs w:val="24"/>
              </w:rPr>
              <w:t>сцевий</w:t>
            </w:r>
            <w:r w:rsidR="00A509F8" w:rsidRPr="00B31EB4">
              <w:rPr>
                <w:bCs/>
                <w:sz w:val="24"/>
                <w:szCs w:val="24"/>
              </w:rPr>
              <w:t xml:space="preserve"> бюджет та інші джерела.</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3068,6</w:t>
            </w:r>
          </w:p>
        </w:tc>
      </w:tr>
      <w:tr w:rsidR="00A509F8" w:rsidRPr="00B31EB4" w:rsidTr="00F3425A">
        <w:tc>
          <w:tcPr>
            <w:tcW w:w="3085" w:type="dxa"/>
          </w:tcPr>
          <w:p w:rsidR="00A509F8" w:rsidRPr="00B31EB4" w:rsidRDefault="00A509F8" w:rsidP="00A509F8">
            <w:pPr>
              <w:tabs>
                <w:tab w:val="left" w:pos="4656"/>
              </w:tabs>
              <w:jc w:val="center"/>
              <w:rPr>
                <w:sz w:val="24"/>
                <w:szCs w:val="24"/>
              </w:rPr>
            </w:pPr>
            <w:r w:rsidRPr="00B31EB4">
              <w:rPr>
                <w:sz w:val="24"/>
                <w:szCs w:val="24"/>
              </w:rPr>
              <w:t>3.1.4.6. Організація святкових заходів з нагоди відзначення загальноміських свят.</w:t>
            </w:r>
          </w:p>
        </w:tc>
        <w:tc>
          <w:tcPr>
            <w:tcW w:w="2153" w:type="dxa"/>
          </w:tcPr>
          <w:p w:rsidR="00A509F8" w:rsidRPr="00B31EB4" w:rsidRDefault="00A509F8" w:rsidP="00A509F8">
            <w:pPr>
              <w:jc w:val="center"/>
              <w:rPr>
                <w:bCs/>
                <w:sz w:val="24"/>
                <w:szCs w:val="24"/>
              </w:rPr>
            </w:pPr>
            <w:r w:rsidRPr="00B31EB4">
              <w:rPr>
                <w:sz w:val="24"/>
                <w:szCs w:val="24"/>
              </w:rPr>
              <w:t>Управління культури, національностей, релігій, молоді та спорту міської ради.</w:t>
            </w:r>
          </w:p>
        </w:tc>
        <w:tc>
          <w:tcPr>
            <w:tcW w:w="3834" w:type="dxa"/>
          </w:tcPr>
          <w:p w:rsidR="00A509F8" w:rsidRPr="00B31EB4" w:rsidRDefault="00A509F8" w:rsidP="00A509F8">
            <w:pPr>
              <w:tabs>
                <w:tab w:val="left" w:pos="2880"/>
              </w:tabs>
              <w:jc w:val="center"/>
              <w:rPr>
                <w:sz w:val="24"/>
                <w:szCs w:val="24"/>
              </w:rPr>
            </w:pPr>
            <w:r w:rsidRPr="00B31EB4">
              <w:rPr>
                <w:sz w:val="24"/>
                <w:szCs w:val="24"/>
              </w:rPr>
              <w:t>Протягом 2025 року в громаді проведено 123 спортивно-масових заходи, спрямованих на популяризацію здорового способу життя та активного відпочинку серед мешканців.</w:t>
            </w:r>
          </w:p>
        </w:tc>
        <w:tc>
          <w:tcPr>
            <w:tcW w:w="2552" w:type="dxa"/>
          </w:tcPr>
          <w:p w:rsidR="00A509F8" w:rsidRPr="00B31EB4" w:rsidRDefault="00531CF0" w:rsidP="00A509F8">
            <w:pPr>
              <w:tabs>
                <w:tab w:val="left" w:pos="2880"/>
              </w:tabs>
              <w:jc w:val="center"/>
              <w:rPr>
                <w:bCs/>
                <w:sz w:val="24"/>
                <w:szCs w:val="24"/>
              </w:rPr>
            </w:pPr>
            <w:r w:rsidRPr="00B31EB4">
              <w:rPr>
                <w:sz w:val="24"/>
                <w:szCs w:val="24"/>
              </w:rPr>
              <w:t>Мі</w:t>
            </w:r>
            <w:r>
              <w:rPr>
                <w:sz w:val="24"/>
                <w:szCs w:val="24"/>
              </w:rPr>
              <w:t>сцевий</w:t>
            </w:r>
            <w:r w:rsidRPr="00B31EB4">
              <w:rPr>
                <w:sz w:val="24"/>
                <w:szCs w:val="24"/>
              </w:rPr>
              <w:t xml:space="preserve"> </w:t>
            </w:r>
            <w:r w:rsidR="00A509F8" w:rsidRPr="00B31EB4">
              <w:rPr>
                <w:sz w:val="24"/>
                <w:szCs w:val="24"/>
              </w:rPr>
              <w:t>бюджет, інші джерела фінансування.</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F3425A">
        <w:tc>
          <w:tcPr>
            <w:tcW w:w="3085" w:type="dxa"/>
          </w:tcPr>
          <w:p w:rsidR="00A509F8" w:rsidRPr="00B31EB4" w:rsidRDefault="00A509F8" w:rsidP="00A509F8">
            <w:pPr>
              <w:tabs>
                <w:tab w:val="left" w:pos="4656"/>
              </w:tabs>
              <w:jc w:val="center"/>
              <w:rPr>
                <w:sz w:val="24"/>
                <w:szCs w:val="24"/>
              </w:rPr>
            </w:pPr>
            <w:r w:rsidRPr="00B31EB4">
              <w:rPr>
                <w:sz w:val="24"/>
                <w:szCs w:val="24"/>
              </w:rPr>
              <w:t xml:space="preserve">3.1.4.7. Створення </w:t>
            </w:r>
            <w:proofErr w:type="spellStart"/>
            <w:r w:rsidRPr="00B31EB4">
              <w:rPr>
                <w:sz w:val="24"/>
                <w:szCs w:val="24"/>
              </w:rPr>
              <w:lastRenderedPageBreak/>
              <w:t>веломаршруту</w:t>
            </w:r>
            <w:proofErr w:type="spellEnd"/>
            <w:r w:rsidRPr="00B31EB4">
              <w:rPr>
                <w:sz w:val="24"/>
                <w:szCs w:val="24"/>
              </w:rPr>
              <w:t xml:space="preserve"> «Місцями Вінграновського».</w:t>
            </w:r>
          </w:p>
        </w:tc>
        <w:tc>
          <w:tcPr>
            <w:tcW w:w="2153" w:type="dxa"/>
          </w:tcPr>
          <w:p w:rsidR="00A509F8" w:rsidRPr="00B31EB4" w:rsidRDefault="00A509F8" w:rsidP="00A509F8">
            <w:pPr>
              <w:jc w:val="center"/>
              <w:rPr>
                <w:sz w:val="24"/>
                <w:szCs w:val="24"/>
              </w:rPr>
            </w:pPr>
            <w:r w:rsidRPr="00B31EB4">
              <w:rPr>
                <w:sz w:val="24"/>
                <w:szCs w:val="24"/>
              </w:rPr>
              <w:lastRenderedPageBreak/>
              <w:t>Первомайська</w:t>
            </w:r>
          </w:p>
          <w:p w:rsidR="00A509F8" w:rsidRPr="00B31EB4" w:rsidRDefault="00A509F8" w:rsidP="00A509F8">
            <w:pPr>
              <w:jc w:val="center"/>
              <w:rPr>
                <w:sz w:val="24"/>
                <w:szCs w:val="24"/>
              </w:rPr>
            </w:pPr>
            <w:r w:rsidRPr="00B31EB4">
              <w:rPr>
                <w:sz w:val="24"/>
                <w:szCs w:val="24"/>
              </w:rPr>
              <w:lastRenderedPageBreak/>
              <w:t>міська рада.</w:t>
            </w:r>
          </w:p>
          <w:p w:rsidR="00A509F8" w:rsidRPr="00B31EB4" w:rsidRDefault="00A509F8" w:rsidP="00A509F8">
            <w:pPr>
              <w:jc w:val="center"/>
              <w:rPr>
                <w:bCs/>
                <w:sz w:val="24"/>
                <w:szCs w:val="24"/>
              </w:rPr>
            </w:pPr>
            <w:r w:rsidRPr="00B31EB4">
              <w:rPr>
                <w:sz w:val="24"/>
                <w:szCs w:val="24"/>
              </w:rPr>
              <w:t>Управління культури, національностей, релігій, молоді та спорту міської ради.</w:t>
            </w:r>
          </w:p>
        </w:tc>
        <w:tc>
          <w:tcPr>
            <w:tcW w:w="3834" w:type="dxa"/>
          </w:tcPr>
          <w:p w:rsidR="00A509F8" w:rsidRPr="00B31EB4" w:rsidRDefault="00A509F8" w:rsidP="00A509F8">
            <w:pPr>
              <w:tabs>
                <w:tab w:val="left" w:pos="2880"/>
              </w:tabs>
              <w:jc w:val="center"/>
              <w:rPr>
                <w:sz w:val="24"/>
                <w:szCs w:val="24"/>
              </w:rPr>
            </w:pPr>
            <w:r w:rsidRPr="00B31EB4">
              <w:rPr>
                <w:sz w:val="24"/>
                <w:szCs w:val="24"/>
              </w:rPr>
              <w:lastRenderedPageBreak/>
              <w:t xml:space="preserve">У 2025 році заходи щодо </w:t>
            </w:r>
            <w:r w:rsidRPr="00B31EB4">
              <w:rPr>
                <w:sz w:val="24"/>
                <w:szCs w:val="24"/>
              </w:rPr>
              <w:lastRenderedPageBreak/>
              <w:t xml:space="preserve">створення </w:t>
            </w:r>
            <w:proofErr w:type="spellStart"/>
            <w:r w:rsidRPr="00B31EB4">
              <w:rPr>
                <w:sz w:val="24"/>
                <w:szCs w:val="24"/>
              </w:rPr>
              <w:t>веломаршруту</w:t>
            </w:r>
            <w:proofErr w:type="spellEnd"/>
            <w:r w:rsidRPr="00B31EB4">
              <w:rPr>
                <w:sz w:val="24"/>
                <w:szCs w:val="24"/>
              </w:rPr>
              <w:t xml:space="preserve"> не були реалізовані. Планується розгляд можливостей для реалізації маршруту у наступні роки з урахуванням ресурсів громади та потенційної підтримки донорів.</w:t>
            </w:r>
          </w:p>
        </w:tc>
        <w:tc>
          <w:tcPr>
            <w:tcW w:w="2552" w:type="dxa"/>
          </w:tcPr>
          <w:p w:rsidR="00A509F8" w:rsidRPr="00B31EB4" w:rsidRDefault="00531CF0" w:rsidP="00A509F8">
            <w:pPr>
              <w:tabs>
                <w:tab w:val="left" w:pos="2880"/>
              </w:tabs>
              <w:jc w:val="center"/>
              <w:rPr>
                <w:bCs/>
                <w:sz w:val="24"/>
                <w:szCs w:val="24"/>
              </w:rPr>
            </w:pPr>
            <w:r w:rsidRPr="00B31EB4">
              <w:rPr>
                <w:sz w:val="24"/>
                <w:szCs w:val="24"/>
              </w:rPr>
              <w:lastRenderedPageBreak/>
              <w:t>Мі</w:t>
            </w:r>
            <w:r>
              <w:rPr>
                <w:sz w:val="24"/>
                <w:szCs w:val="24"/>
              </w:rPr>
              <w:t>сцевий</w:t>
            </w:r>
            <w:r w:rsidRPr="00B31EB4">
              <w:rPr>
                <w:sz w:val="24"/>
                <w:szCs w:val="24"/>
              </w:rPr>
              <w:t xml:space="preserve"> </w:t>
            </w:r>
            <w:r w:rsidR="00A509F8" w:rsidRPr="00B31EB4">
              <w:rPr>
                <w:sz w:val="24"/>
                <w:szCs w:val="24"/>
              </w:rPr>
              <w:t xml:space="preserve">бюджет, </w:t>
            </w:r>
            <w:r w:rsidR="00A509F8" w:rsidRPr="00B31EB4">
              <w:rPr>
                <w:sz w:val="24"/>
                <w:szCs w:val="24"/>
              </w:rPr>
              <w:lastRenderedPageBreak/>
              <w:t>інші джерела фінансування.</w:t>
            </w:r>
          </w:p>
        </w:tc>
        <w:tc>
          <w:tcPr>
            <w:tcW w:w="1559" w:type="dxa"/>
          </w:tcPr>
          <w:p w:rsidR="00A509F8" w:rsidRPr="00B31EB4" w:rsidRDefault="00A509F8" w:rsidP="00A509F8">
            <w:pPr>
              <w:tabs>
                <w:tab w:val="left" w:pos="2880"/>
              </w:tabs>
              <w:jc w:val="center"/>
              <w:rPr>
                <w:sz w:val="24"/>
                <w:szCs w:val="24"/>
              </w:rPr>
            </w:pPr>
            <w:r w:rsidRPr="00B31EB4">
              <w:rPr>
                <w:sz w:val="24"/>
                <w:szCs w:val="24"/>
              </w:rPr>
              <w:lastRenderedPageBreak/>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E630E5">
        <w:tc>
          <w:tcPr>
            <w:tcW w:w="14742" w:type="dxa"/>
            <w:gridSpan w:val="6"/>
          </w:tcPr>
          <w:p w:rsidR="00A509F8" w:rsidRPr="00B31EB4" w:rsidRDefault="00A509F8" w:rsidP="00A509F8">
            <w:pPr>
              <w:tabs>
                <w:tab w:val="left" w:pos="2880"/>
              </w:tabs>
              <w:rPr>
                <w:sz w:val="24"/>
                <w:szCs w:val="24"/>
              </w:rPr>
            </w:pPr>
            <w:r w:rsidRPr="00B31EB4">
              <w:rPr>
                <w:sz w:val="24"/>
                <w:szCs w:val="24"/>
              </w:rPr>
              <w:lastRenderedPageBreak/>
              <w:t>Операційна ціль 3.2. Громада чистого довкілля</w:t>
            </w:r>
          </w:p>
        </w:tc>
      </w:tr>
      <w:tr w:rsidR="00A509F8" w:rsidRPr="00B31EB4" w:rsidTr="00E630E5">
        <w:tc>
          <w:tcPr>
            <w:tcW w:w="14742" w:type="dxa"/>
            <w:gridSpan w:val="6"/>
          </w:tcPr>
          <w:p w:rsidR="00A509F8" w:rsidRPr="00B31EB4" w:rsidRDefault="00A509F8" w:rsidP="00A509F8">
            <w:pPr>
              <w:tabs>
                <w:tab w:val="left" w:pos="2880"/>
              </w:tabs>
              <w:rPr>
                <w:sz w:val="24"/>
                <w:szCs w:val="24"/>
              </w:rPr>
            </w:pPr>
            <w:r w:rsidRPr="00B31EB4">
              <w:rPr>
                <w:sz w:val="24"/>
                <w:szCs w:val="24"/>
              </w:rPr>
              <w:t>3.2.1. Сформовано свідоме ставлення мешканців до покращення стану довкілля</w:t>
            </w:r>
          </w:p>
        </w:tc>
      </w:tr>
      <w:tr w:rsidR="00A509F8" w:rsidRPr="00B31EB4" w:rsidTr="00F3425A">
        <w:tc>
          <w:tcPr>
            <w:tcW w:w="3085" w:type="dxa"/>
          </w:tcPr>
          <w:p w:rsidR="00A509F8" w:rsidRPr="00B31EB4" w:rsidRDefault="00A509F8" w:rsidP="00A509F8">
            <w:pPr>
              <w:tabs>
                <w:tab w:val="left" w:pos="4656"/>
              </w:tabs>
              <w:jc w:val="center"/>
              <w:rPr>
                <w:sz w:val="24"/>
                <w:szCs w:val="24"/>
              </w:rPr>
            </w:pPr>
            <w:r w:rsidRPr="00B31EB4">
              <w:rPr>
                <w:sz w:val="24"/>
                <w:szCs w:val="24"/>
              </w:rPr>
              <w:t>3.2.1.1. Забезпечення належного догляду та утримання територій об’єкту природно-заповідного фонду парку-пам’ятки садово-паркового мистецтва «Дружба народів», встановлення інформаційних щитів та археологічних табличок.</w:t>
            </w:r>
          </w:p>
        </w:tc>
        <w:tc>
          <w:tcPr>
            <w:tcW w:w="2153" w:type="dxa"/>
          </w:tcPr>
          <w:p w:rsidR="00A509F8" w:rsidRPr="00B31EB4" w:rsidRDefault="00A509F8" w:rsidP="00A509F8">
            <w:pPr>
              <w:jc w:val="center"/>
              <w:rPr>
                <w:bCs/>
                <w:sz w:val="24"/>
                <w:szCs w:val="24"/>
              </w:rPr>
            </w:pPr>
            <w:r w:rsidRPr="00B31EB4">
              <w:rPr>
                <w:sz w:val="24"/>
                <w:szCs w:val="24"/>
              </w:rPr>
              <w:t>Комунальне підприємство Первомайської міської ради «Первомайський міський парк культури та відпочинку "Дружба народів"». Управління житлово-комунального господарства міської ради.</w:t>
            </w:r>
          </w:p>
        </w:tc>
        <w:tc>
          <w:tcPr>
            <w:tcW w:w="3834" w:type="dxa"/>
          </w:tcPr>
          <w:p w:rsidR="00A509F8" w:rsidRPr="00B31EB4" w:rsidRDefault="00A509F8" w:rsidP="00A509F8">
            <w:pPr>
              <w:tabs>
                <w:tab w:val="left" w:pos="2880"/>
              </w:tabs>
              <w:jc w:val="center"/>
              <w:rPr>
                <w:sz w:val="24"/>
                <w:szCs w:val="24"/>
              </w:rPr>
            </w:pPr>
            <w:r w:rsidRPr="00B31EB4">
              <w:rPr>
                <w:sz w:val="24"/>
                <w:szCs w:val="24"/>
              </w:rPr>
              <w:t>Висаджено багаторічні молоді кущі та дерева, здійснюється регулярний догляд за зеленими насадженнями, проводиться постійне прибирання території парку, виконано роботи з відновлення благоустрою, зокрема ремонт і фарбування майданчиків.</w:t>
            </w:r>
          </w:p>
        </w:tc>
        <w:tc>
          <w:tcPr>
            <w:tcW w:w="2552" w:type="dxa"/>
          </w:tcPr>
          <w:p w:rsidR="00A509F8" w:rsidRPr="00B31EB4" w:rsidRDefault="00531CF0" w:rsidP="00A509F8">
            <w:pPr>
              <w:tabs>
                <w:tab w:val="left" w:pos="2880"/>
              </w:tabs>
              <w:jc w:val="center"/>
              <w:rPr>
                <w:bCs/>
                <w:sz w:val="24"/>
                <w:szCs w:val="24"/>
              </w:rPr>
            </w:pPr>
            <w:r w:rsidRPr="00B31EB4">
              <w:rPr>
                <w:sz w:val="24"/>
                <w:szCs w:val="24"/>
              </w:rPr>
              <w:t>Мі</w:t>
            </w:r>
            <w:r>
              <w:rPr>
                <w:sz w:val="24"/>
                <w:szCs w:val="24"/>
              </w:rPr>
              <w:t>сцевий</w:t>
            </w:r>
            <w:r w:rsidRPr="00B31EB4">
              <w:rPr>
                <w:sz w:val="24"/>
                <w:szCs w:val="24"/>
              </w:rPr>
              <w:t xml:space="preserve"> </w:t>
            </w:r>
            <w:r w:rsidR="00A509F8" w:rsidRPr="00B31EB4">
              <w:rPr>
                <w:sz w:val="24"/>
                <w:szCs w:val="24"/>
              </w:rPr>
              <w:t>бюджет, інші джерела фінансування.</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ind w:right="-109"/>
              <w:jc w:val="center"/>
              <w:rPr>
                <w:sz w:val="24"/>
                <w:szCs w:val="24"/>
              </w:rPr>
            </w:pPr>
            <w:r w:rsidRPr="00B31EB4">
              <w:rPr>
                <w:sz w:val="24"/>
                <w:szCs w:val="24"/>
              </w:rPr>
              <w:t>99,9</w:t>
            </w:r>
          </w:p>
          <w:p w:rsidR="00A509F8" w:rsidRPr="00B31EB4" w:rsidRDefault="00A509F8" w:rsidP="00A509F8">
            <w:pPr>
              <w:tabs>
                <w:tab w:val="left" w:pos="2880"/>
              </w:tabs>
              <w:ind w:right="-109"/>
              <w:jc w:val="center"/>
              <w:rPr>
                <w:sz w:val="24"/>
                <w:szCs w:val="24"/>
              </w:rPr>
            </w:pPr>
            <w:r w:rsidRPr="00B31EB4">
              <w:rPr>
                <w:sz w:val="24"/>
                <w:szCs w:val="24"/>
              </w:rPr>
              <w:t xml:space="preserve"> (за даними КП «Первомайський міський парк культури та відпочинку "Дружба народів"»). </w:t>
            </w:r>
          </w:p>
          <w:p w:rsidR="00A509F8" w:rsidRPr="00B31EB4" w:rsidRDefault="00A509F8" w:rsidP="00A509F8">
            <w:pPr>
              <w:tabs>
                <w:tab w:val="left" w:pos="2880"/>
              </w:tabs>
              <w:ind w:right="-109"/>
              <w:jc w:val="center"/>
              <w:rPr>
                <w:sz w:val="24"/>
                <w:szCs w:val="24"/>
              </w:rPr>
            </w:pPr>
            <w:r w:rsidRPr="00B31EB4">
              <w:rPr>
                <w:sz w:val="24"/>
                <w:szCs w:val="24"/>
              </w:rPr>
              <w:t>319,8  (за даними управління житлово-комунального господарства)</w:t>
            </w:r>
          </w:p>
        </w:tc>
      </w:tr>
      <w:tr w:rsidR="00A509F8" w:rsidRPr="00B31EB4" w:rsidTr="00F3425A">
        <w:tc>
          <w:tcPr>
            <w:tcW w:w="3085" w:type="dxa"/>
          </w:tcPr>
          <w:p w:rsidR="00A509F8" w:rsidRPr="00B31EB4" w:rsidRDefault="00A509F8" w:rsidP="00A509F8">
            <w:pPr>
              <w:tabs>
                <w:tab w:val="left" w:pos="4656"/>
              </w:tabs>
              <w:jc w:val="center"/>
              <w:rPr>
                <w:sz w:val="24"/>
                <w:szCs w:val="24"/>
              </w:rPr>
            </w:pPr>
            <w:r w:rsidRPr="00B31EB4">
              <w:rPr>
                <w:sz w:val="24"/>
                <w:szCs w:val="24"/>
              </w:rPr>
              <w:t xml:space="preserve">3.2.1.2. Інформаційне облаштування, </w:t>
            </w:r>
            <w:proofErr w:type="spellStart"/>
            <w:r w:rsidRPr="00B31EB4">
              <w:rPr>
                <w:sz w:val="24"/>
                <w:szCs w:val="24"/>
              </w:rPr>
              <w:t>ознакування</w:t>
            </w:r>
            <w:proofErr w:type="spellEnd"/>
            <w:r w:rsidRPr="00B31EB4">
              <w:rPr>
                <w:sz w:val="24"/>
                <w:szCs w:val="24"/>
              </w:rPr>
              <w:t xml:space="preserve"> та маркування найбільш цінних туристичних об’єктів на території міста Первомайська</w:t>
            </w:r>
            <w:r w:rsidRPr="00B31EB4">
              <w:rPr>
                <w:sz w:val="24"/>
                <w:szCs w:val="24"/>
                <w:lang w:val="ru-RU"/>
              </w:rPr>
              <w:t xml:space="preserve">. </w:t>
            </w:r>
            <w:proofErr w:type="spellStart"/>
            <w:r w:rsidRPr="00B31EB4">
              <w:rPr>
                <w:sz w:val="24"/>
                <w:szCs w:val="24"/>
                <w:lang w:val="ru-RU"/>
              </w:rPr>
              <w:t>Маркування</w:t>
            </w:r>
            <w:proofErr w:type="spellEnd"/>
            <w:r w:rsidRPr="00B31EB4">
              <w:rPr>
                <w:sz w:val="24"/>
                <w:szCs w:val="24"/>
                <w:lang w:val="ru-RU"/>
              </w:rPr>
              <w:t xml:space="preserve"> </w:t>
            </w:r>
            <w:proofErr w:type="spellStart"/>
            <w:r w:rsidRPr="00B31EB4">
              <w:rPr>
                <w:sz w:val="24"/>
                <w:szCs w:val="24"/>
                <w:lang w:val="ru-RU"/>
              </w:rPr>
              <w:lastRenderedPageBreak/>
              <w:t>маршрутів</w:t>
            </w:r>
            <w:proofErr w:type="spellEnd"/>
            <w:r w:rsidRPr="00B31EB4">
              <w:rPr>
                <w:sz w:val="24"/>
                <w:szCs w:val="24"/>
                <w:lang w:val="ru-RU"/>
              </w:rPr>
              <w:t xml:space="preserve"> </w:t>
            </w:r>
            <w:proofErr w:type="spellStart"/>
            <w:r w:rsidRPr="00B31EB4">
              <w:rPr>
                <w:sz w:val="24"/>
                <w:szCs w:val="24"/>
                <w:lang w:val="ru-RU"/>
              </w:rPr>
              <w:t>походів</w:t>
            </w:r>
            <w:proofErr w:type="spellEnd"/>
            <w:r w:rsidRPr="00B31EB4">
              <w:rPr>
                <w:sz w:val="24"/>
                <w:szCs w:val="24"/>
                <w:lang w:val="ru-RU"/>
              </w:rPr>
              <w:t xml:space="preserve"> </w:t>
            </w:r>
            <w:proofErr w:type="spellStart"/>
            <w:r w:rsidRPr="00B31EB4">
              <w:rPr>
                <w:sz w:val="24"/>
                <w:szCs w:val="24"/>
                <w:lang w:val="ru-RU"/>
              </w:rPr>
              <w:t>вихідного</w:t>
            </w:r>
            <w:proofErr w:type="spellEnd"/>
            <w:r w:rsidRPr="00B31EB4">
              <w:rPr>
                <w:sz w:val="24"/>
                <w:szCs w:val="24"/>
                <w:lang w:val="ru-RU"/>
              </w:rPr>
              <w:t xml:space="preserve"> дня.</w:t>
            </w:r>
          </w:p>
        </w:tc>
        <w:tc>
          <w:tcPr>
            <w:tcW w:w="2153" w:type="dxa"/>
          </w:tcPr>
          <w:p w:rsidR="00A509F8" w:rsidRPr="00B31EB4" w:rsidRDefault="00A509F8" w:rsidP="00A509F8">
            <w:pPr>
              <w:jc w:val="center"/>
              <w:rPr>
                <w:sz w:val="24"/>
                <w:szCs w:val="24"/>
              </w:rPr>
            </w:pPr>
            <w:r w:rsidRPr="00B31EB4">
              <w:rPr>
                <w:sz w:val="24"/>
                <w:szCs w:val="24"/>
              </w:rPr>
              <w:lastRenderedPageBreak/>
              <w:t xml:space="preserve">Управління житлово – комунального господарства міської ради, управління </w:t>
            </w:r>
            <w:r w:rsidRPr="00B31EB4">
              <w:rPr>
                <w:sz w:val="24"/>
                <w:szCs w:val="24"/>
              </w:rPr>
              <w:lastRenderedPageBreak/>
              <w:t>культури, спорту та молодіжної політики міської ради</w:t>
            </w:r>
          </w:p>
          <w:p w:rsidR="00A509F8" w:rsidRPr="00B31EB4" w:rsidRDefault="00A509F8" w:rsidP="00A509F8">
            <w:pPr>
              <w:jc w:val="center"/>
              <w:rPr>
                <w:bCs/>
                <w:sz w:val="24"/>
                <w:szCs w:val="24"/>
              </w:rPr>
            </w:pPr>
            <w:r w:rsidRPr="00B31EB4">
              <w:rPr>
                <w:sz w:val="24"/>
                <w:szCs w:val="24"/>
              </w:rPr>
              <w:t>Клуб туристів «Романтик».</w:t>
            </w:r>
          </w:p>
        </w:tc>
        <w:tc>
          <w:tcPr>
            <w:tcW w:w="3834" w:type="dxa"/>
          </w:tcPr>
          <w:p w:rsidR="00A509F8" w:rsidRPr="00B31EB4" w:rsidRDefault="00A509F8" w:rsidP="00A509F8">
            <w:pPr>
              <w:tabs>
                <w:tab w:val="left" w:pos="2880"/>
              </w:tabs>
              <w:jc w:val="center"/>
              <w:rPr>
                <w:sz w:val="24"/>
                <w:szCs w:val="24"/>
              </w:rPr>
            </w:pPr>
            <w:r w:rsidRPr="00B31EB4">
              <w:rPr>
                <w:sz w:val="24"/>
                <w:szCs w:val="24"/>
              </w:rPr>
              <w:lastRenderedPageBreak/>
              <w:t xml:space="preserve">Спеціалістами Клубу туристів «Романтик» підготовлено до друку інформаційні таблички та щити для </w:t>
            </w:r>
            <w:proofErr w:type="spellStart"/>
            <w:r w:rsidRPr="00B31EB4">
              <w:rPr>
                <w:sz w:val="24"/>
                <w:szCs w:val="24"/>
              </w:rPr>
              <w:t>ознакування</w:t>
            </w:r>
            <w:proofErr w:type="spellEnd"/>
            <w:r w:rsidRPr="00B31EB4">
              <w:rPr>
                <w:sz w:val="24"/>
                <w:szCs w:val="24"/>
              </w:rPr>
              <w:t xml:space="preserve"> найбільш цінних туристичних об’єктів на території міста. Проте маршрути походів </w:t>
            </w:r>
            <w:r w:rsidRPr="00B31EB4">
              <w:rPr>
                <w:sz w:val="24"/>
                <w:szCs w:val="24"/>
              </w:rPr>
              <w:lastRenderedPageBreak/>
              <w:t>вихідного дня не були марковані через відсутність необхідних аерозольних фарб жовтого, синього та білого кольорів, які потрібні для позначення напрямків та безпечного орієнтування туристів.</w:t>
            </w:r>
          </w:p>
        </w:tc>
        <w:tc>
          <w:tcPr>
            <w:tcW w:w="2552" w:type="dxa"/>
          </w:tcPr>
          <w:p w:rsidR="00A509F8" w:rsidRPr="00B31EB4" w:rsidRDefault="00531CF0" w:rsidP="00A509F8">
            <w:pPr>
              <w:tabs>
                <w:tab w:val="left" w:pos="2880"/>
              </w:tabs>
              <w:jc w:val="center"/>
              <w:rPr>
                <w:bCs/>
                <w:sz w:val="24"/>
                <w:szCs w:val="24"/>
              </w:rPr>
            </w:pPr>
            <w:r w:rsidRPr="00B31EB4">
              <w:rPr>
                <w:sz w:val="24"/>
                <w:szCs w:val="24"/>
              </w:rPr>
              <w:lastRenderedPageBreak/>
              <w:t>Мі</w:t>
            </w:r>
            <w:r>
              <w:rPr>
                <w:sz w:val="24"/>
                <w:szCs w:val="24"/>
              </w:rPr>
              <w:t>сцевий</w:t>
            </w:r>
            <w:r w:rsidR="00A509F8" w:rsidRPr="00B31EB4">
              <w:rPr>
                <w:sz w:val="24"/>
                <w:szCs w:val="24"/>
              </w:rPr>
              <w:t xml:space="preserve"> бюджет, інші джерела фінансування.</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r w:rsidR="00A509F8" w:rsidRPr="00B31EB4" w:rsidTr="006E6467">
        <w:tc>
          <w:tcPr>
            <w:tcW w:w="3085" w:type="dxa"/>
          </w:tcPr>
          <w:p w:rsidR="00A509F8" w:rsidRPr="00B31EB4" w:rsidRDefault="00A509F8" w:rsidP="00A509F8">
            <w:pPr>
              <w:tabs>
                <w:tab w:val="left" w:pos="4656"/>
              </w:tabs>
              <w:jc w:val="center"/>
              <w:rPr>
                <w:sz w:val="24"/>
                <w:szCs w:val="24"/>
              </w:rPr>
            </w:pPr>
            <w:r w:rsidRPr="00B31EB4">
              <w:rPr>
                <w:sz w:val="24"/>
                <w:szCs w:val="24"/>
              </w:rPr>
              <w:lastRenderedPageBreak/>
              <w:t xml:space="preserve">3.2.1.3. </w:t>
            </w:r>
          </w:p>
          <w:p w:rsidR="00A509F8" w:rsidRPr="00B31EB4" w:rsidRDefault="00A509F8" w:rsidP="00A509F8">
            <w:pPr>
              <w:tabs>
                <w:tab w:val="left" w:pos="4656"/>
              </w:tabs>
              <w:jc w:val="center"/>
              <w:rPr>
                <w:sz w:val="24"/>
                <w:szCs w:val="24"/>
              </w:rPr>
            </w:pPr>
            <w:r w:rsidRPr="00B31EB4">
              <w:rPr>
                <w:sz w:val="24"/>
                <w:szCs w:val="24"/>
              </w:rPr>
              <w:t>Проведення спільно з населенням та громадськими організаціями сезонних заходів з благоустрою туристичних територій в місті та на околицях.</w:t>
            </w:r>
          </w:p>
        </w:tc>
        <w:tc>
          <w:tcPr>
            <w:tcW w:w="2153" w:type="dxa"/>
            <w:vAlign w:val="center"/>
          </w:tcPr>
          <w:p w:rsidR="00A509F8" w:rsidRPr="00B31EB4" w:rsidRDefault="00A509F8" w:rsidP="00A509F8">
            <w:pPr>
              <w:jc w:val="center"/>
              <w:rPr>
                <w:bCs/>
                <w:sz w:val="24"/>
                <w:szCs w:val="24"/>
              </w:rPr>
            </w:pPr>
            <w:r w:rsidRPr="00B31EB4">
              <w:rPr>
                <w:sz w:val="24"/>
                <w:szCs w:val="24"/>
              </w:rPr>
              <w:t>Управління житлово-комунального господарства міської ради, суб’єкти підприємницької діяльності, комунальні підприємства.</w:t>
            </w:r>
          </w:p>
        </w:tc>
        <w:tc>
          <w:tcPr>
            <w:tcW w:w="3834" w:type="dxa"/>
          </w:tcPr>
          <w:p w:rsidR="00A509F8" w:rsidRPr="00B31EB4" w:rsidRDefault="00A509F8" w:rsidP="00A509F8">
            <w:pPr>
              <w:tabs>
                <w:tab w:val="left" w:pos="2880"/>
              </w:tabs>
              <w:jc w:val="center"/>
              <w:rPr>
                <w:sz w:val="24"/>
                <w:szCs w:val="24"/>
              </w:rPr>
            </w:pPr>
            <w:r w:rsidRPr="00B31EB4">
              <w:rPr>
                <w:sz w:val="24"/>
                <w:szCs w:val="24"/>
              </w:rPr>
              <w:t>Щороку складається план двомісячників благоустрою, під час яких прибираються та впорядковуються території міста та його околиць. Заходи проводяться спільно з мешканцями та громадськими організаціями, що сприяє підтриманню чистоти, порядку та естетичного вигляду туристичних зон.</w:t>
            </w:r>
          </w:p>
        </w:tc>
        <w:tc>
          <w:tcPr>
            <w:tcW w:w="2552" w:type="dxa"/>
          </w:tcPr>
          <w:p w:rsidR="00A509F8" w:rsidRPr="00B31EB4" w:rsidRDefault="00A509F8" w:rsidP="00A509F8">
            <w:pPr>
              <w:tabs>
                <w:tab w:val="left" w:pos="2880"/>
              </w:tabs>
              <w:jc w:val="center"/>
              <w:rPr>
                <w:bCs/>
                <w:sz w:val="24"/>
                <w:szCs w:val="24"/>
              </w:rPr>
            </w:pPr>
            <w:r w:rsidRPr="00B31EB4">
              <w:rPr>
                <w:bCs/>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c>
          <w:tcPr>
            <w:tcW w:w="1559" w:type="dxa"/>
          </w:tcPr>
          <w:p w:rsidR="00A509F8" w:rsidRPr="00B31EB4" w:rsidRDefault="00A509F8" w:rsidP="00A509F8">
            <w:pPr>
              <w:tabs>
                <w:tab w:val="left" w:pos="2880"/>
              </w:tabs>
              <w:jc w:val="center"/>
              <w:rPr>
                <w:sz w:val="24"/>
                <w:szCs w:val="24"/>
              </w:rPr>
            </w:pPr>
            <w:r w:rsidRPr="00B31EB4">
              <w:rPr>
                <w:sz w:val="24"/>
                <w:szCs w:val="24"/>
              </w:rPr>
              <w:t>-</w:t>
            </w:r>
          </w:p>
        </w:tc>
      </w:tr>
    </w:tbl>
    <w:p w:rsidR="003E4039" w:rsidRDefault="00770067" w:rsidP="00F61664">
      <w:pPr>
        <w:tabs>
          <w:tab w:val="left" w:pos="1186"/>
          <w:tab w:val="left" w:pos="11185"/>
        </w:tabs>
        <w:rPr>
          <w:rFonts w:ascii="Times New Roman" w:hAnsi="Times New Roman" w:cs="Times New Roman"/>
          <w:sz w:val="28"/>
          <w:szCs w:val="28"/>
        </w:rPr>
      </w:pPr>
      <w:r w:rsidRPr="00B31EB4">
        <w:rPr>
          <w:rFonts w:ascii="Times New Roman" w:hAnsi="Times New Roman" w:cs="Times New Roman"/>
          <w:sz w:val="28"/>
          <w:szCs w:val="28"/>
        </w:rPr>
        <w:t xml:space="preserve">    </w:t>
      </w:r>
    </w:p>
    <w:p w:rsidR="00E946B4" w:rsidRPr="00F61664" w:rsidRDefault="00770067" w:rsidP="00F61664">
      <w:pPr>
        <w:tabs>
          <w:tab w:val="left" w:pos="1186"/>
          <w:tab w:val="left" w:pos="11185"/>
        </w:tabs>
        <w:rPr>
          <w:rFonts w:ascii="Times New Roman" w:hAnsi="Times New Roman" w:cs="Times New Roman"/>
          <w:sz w:val="28"/>
          <w:szCs w:val="28"/>
        </w:rPr>
      </w:pPr>
      <w:r w:rsidRPr="00B31EB4">
        <w:rPr>
          <w:rFonts w:ascii="Times New Roman" w:hAnsi="Times New Roman" w:cs="Times New Roman"/>
          <w:sz w:val="28"/>
          <w:szCs w:val="28"/>
        </w:rPr>
        <w:t xml:space="preserve">  </w:t>
      </w:r>
      <w:r w:rsidR="00F61664" w:rsidRPr="00B31EB4">
        <w:rPr>
          <w:rFonts w:ascii="Times New Roman" w:hAnsi="Times New Roman" w:cs="Times New Roman"/>
          <w:sz w:val="28"/>
          <w:szCs w:val="28"/>
        </w:rPr>
        <w:t xml:space="preserve">Перший заступник міського голови </w:t>
      </w:r>
      <w:r w:rsidR="00F61664" w:rsidRPr="00B31EB4">
        <w:rPr>
          <w:rFonts w:ascii="Times New Roman" w:hAnsi="Times New Roman" w:cs="Times New Roman"/>
          <w:sz w:val="28"/>
          <w:szCs w:val="28"/>
        </w:rPr>
        <w:tab/>
        <w:t xml:space="preserve">         Дмитро МАЛІШЕВСЬКИЙ</w:t>
      </w:r>
    </w:p>
    <w:sectPr w:rsidR="00E946B4" w:rsidRPr="00F61664" w:rsidSect="005337BE">
      <w:headerReference w:type="default" r:id="rId15"/>
      <w:pgSz w:w="16838" w:h="11906" w:orient="landscape"/>
      <w:pgMar w:top="1418" w:right="851"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0E5" w:rsidRDefault="00E630E5" w:rsidP="00192F80">
      <w:pPr>
        <w:spacing w:after="0" w:line="240" w:lineRule="auto"/>
      </w:pPr>
      <w:r>
        <w:separator/>
      </w:r>
    </w:p>
  </w:endnote>
  <w:endnote w:type="continuationSeparator" w:id="1">
    <w:p w:rsidR="00E630E5" w:rsidRDefault="00E630E5" w:rsidP="00192F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0E5" w:rsidRDefault="00E630E5" w:rsidP="00B11A8C">
    <w:pPr>
      <w:spacing w:after="0" w:line="240" w:lineRule="auto"/>
      <w:jc w:val="center"/>
      <w:rPr>
        <w:rFonts w:ascii="Times New Roman" w:hAnsi="Times New Roman"/>
        <w:b/>
        <w:bCs/>
        <w:sz w:val="18"/>
        <w:szCs w:val="18"/>
      </w:rPr>
    </w:pPr>
    <w:r>
      <w:rPr>
        <w:rFonts w:ascii="Times New Roman" w:hAnsi="Times New Roman"/>
        <w:b/>
        <w:bCs/>
        <w:sz w:val="18"/>
        <w:szCs w:val="18"/>
      </w:rPr>
      <w:t>Рішення Первомайської міської ради</w:t>
    </w:r>
  </w:p>
  <w:p w:rsidR="00E630E5" w:rsidRDefault="00E630E5" w:rsidP="00B11A8C">
    <w:pPr>
      <w:spacing w:after="0" w:line="240" w:lineRule="auto"/>
      <w:jc w:val="center"/>
    </w:pPr>
    <w:r w:rsidRPr="002B49B4">
      <w:rPr>
        <w:rFonts w:ascii="Times New Roman" w:hAnsi="Times New Roman"/>
        <w:b/>
        <w:bCs/>
        <w:sz w:val="18"/>
        <w:szCs w:val="18"/>
      </w:rPr>
      <w:t>Про звіт про виконання за 2025 рік</w:t>
    </w:r>
    <w:r>
      <w:rPr>
        <w:rFonts w:ascii="Times New Roman" w:hAnsi="Times New Roman"/>
        <w:b/>
        <w:bCs/>
        <w:sz w:val="18"/>
        <w:szCs w:val="18"/>
      </w:rPr>
      <w:t xml:space="preserve"> </w:t>
    </w:r>
    <w:r w:rsidRPr="002B49B4">
      <w:rPr>
        <w:rFonts w:ascii="Times New Roman" w:hAnsi="Times New Roman" w:cs="Times New Roman"/>
        <w:b/>
        <w:bCs/>
        <w:sz w:val="18"/>
        <w:szCs w:val="18"/>
      </w:rPr>
      <w:t>Плану розвитку туристичного напря</w:t>
    </w:r>
    <w:r>
      <w:rPr>
        <w:rFonts w:ascii="Times New Roman" w:hAnsi="Times New Roman" w:cs="Times New Roman"/>
        <w:b/>
        <w:bCs/>
        <w:sz w:val="18"/>
        <w:szCs w:val="18"/>
      </w:rPr>
      <w:t>м</w:t>
    </w:r>
    <w:r w:rsidRPr="002B49B4">
      <w:rPr>
        <w:rFonts w:ascii="Times New Roman" w:hAnsi="Times New Roman" w:cs="Times New Roman"/>
        <w:b/>
        <w:bCs/>
        <w:sz w:val="18"/>
        <w:szCs w:val="18"/>
      </w:rPr>
      <w:t>у</w:t>
    </w:r>
    <w:r>
      <w:rPr>
        <w:rFonts w:ascii="Times New Roman" w:hAnsi="Times New Roman" w:cs="Times New Roman"/>
        <w:b/>
        <w:bCs/>
        <w:sz w:val="18"/>
        <w:szCs w:val="18"/>
      </w:rPr>
      <w:t xml:space="preserve"> </w:t>
    </w:r>
    <w:r w:rsidRPr="002B49B4">
      <w:rPr>
        <w:rFonts w:ascii="Times New Roman" w:hAnsi="Times New Roman" w:cs="Times New Roman"/>
        <w:b/>
        <w:bCs/>
        <w:sz w:val="18"/>
        <w:szCs w:val="18"/>
      </w:rPr>
      <w:t>Первомайської міської територіальної</w:t>
    </w:r>
    <w:r>
      <w:rPr>
        <w:rFonts w:ascii="Times New Roman" w:hAnsi="Times New Roman" w:cs="Times New Roman"/>
        <w:b/>
        <w:bCs/>
        <w:sz w:val="18"/>
        <w:szCs w:val="18"/>
      </w:rPr>
      <w:t xml:space="preserve"> </w:t>
    </w:r>
    <w:r w:rsidRPr="002B49B4">
      <w:rPr>
        <w:rFonts w:ascii="Times New Roman" w:hAnsi="Times New Roman" w:cs="Times New Roman"/>
        <w:b/>
        <w:bCs/>
        <w:sz w:val="18"/>
        <w:szCs w:val="18"/>
      </w:rPr>
      <w:t>громади на 2025–2027 роки, затвердженого</w:t>
    </w:r>
    <w:r>
      <w:rPr>
        <w:rFonts w:ascii="Times New Roman" w:hAnsi="Times New Roman" w:cs="Times New Roman"/>
        <w:b/>
        <w:bCs/>
        <w:sz w:val="18"/>
        <w:szCs w:val="18"/>
      </w:rPr>
      <w:t xml:space="preserve"> </w:t>
    </w:r>
    <w:r w:rsidRPr="002B49B4">
      <w:rPr>
        <w:rFonts w:ascii="Times New Roman" w:hAnsi="Times New Roman" w:cs="Times New Roman"/>
        <w:b/>
        <w:bCs/>
        <w:sz w:val="18"/>
        <w:szCs w:val="18"/>
      </w:rPr>
      <w:t>рішенням міської ради від 28.08.2025 № 6</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0E5" w:rsidRDefault="00E630E5" w:rsidP="00B11A8C">
    <w:pPr>
      <w:spacing w:after="0" w:line="240" w:lineRule="auto"/>
      <w:jc w:val="center"/>
      <w:rPr>
        <w:rFonts w:ascii="Times New Roman" w:hAnsi="Times New Roman"/>
        <w:b/>
        <w:bCs/>
        <w:sz w:val="18"/>
        <w:szCs w:val="18"/>
      </w:rPr>
    </w:pPr>
    <w:r>
      <w:rPr>
        <w:rFonts w:ascii="Times New Roman" w:hAnsi="Times New Roman"/>
        <w:b/>
        <w:bCs/>
        <w:sz w:val="18"/>
        <w:szCs w:val="18"/>
      </w:rPr>
      <w:t>Рішення Первомайської міської ради</w:t>
    </w:r>
  </w:p>
  <w:p w:rsidR="00E630E5" w:rsidRPr="00B11A8C" w:rsidRDefault="00E630E5" w:rsidP="00B11A8C">
    <w:pPr>
      <w:spacing w:after="0" w:line="240" w:lineRule="auto"/>
      <w:jc w:val="center"/>
    </w:pPr>
    <w:r w:rsidRPr="002B49B4">
      <w:rPr>
        <w:rFonts w:ascii="Times New Roman" w:hAnsi="Times New Roman"/>
        <w:b/>
        <w:bCs/>
        <w:sz w:val="18"/>
        <w:szCs w:val="18"/>
      </w:rPr>
      <w:t>Про звіт про виконання за 2025 рік</w:t>
    </w:r>
    <w:r>
      <w:rPr>
        <w:rFonts w:ascii="Times New Roman" w:hAnsi="Times New Roman"/>
        <w:b/>
        <w:bCs/>
        <w:sz w:val="18"/>
        <w:szCs w:val="18"/>
      </w:rPr>
      <w:t xml:space="preserve"> </w:t>
    </w:r>
    <w:r w:rsidRPr="002B49B4">
      <w:rPr>
        <w:rFonts w:ascii="Times New Roman" w:hAnsi="Times New Roman" w:cs="Times New Roman"/>
        <w:b/>
        <w:bCs/>
        <w:sz w:val="18"/>
        <w:szCs w:val="18"/>
      </w:rPr>
      <w:t>Плану розвитку туристичного напряму</w:t>
    </w:r>
    <w:r>
      <w:rPr>
        <w:rFonts w:ascii="Times New Roman" w:hAnsi="Times New Roman" w:cs="Times New Roman"/>
        <w:b/>
        <w:bCs/>
        <w:sz w:val="18"/>
        <w:szCs w:val="18"/>
      </w:rPr>
      <w:t xml:space="preserve"> </w:t>
    </w:r>
    <w:r w:rsidRPr="002B49B4">
      <w:rPr>
        <w:rFonts w:ascii="Times New Roman" w:hAnsi="Times New Roman" w:cs="Times New Roman"/>
        <w:b/>
        <w:bCs/>
        <w:sz w:val="18"/>
        <w:szCs w:val="18"/>
      </w:rPr>
      <w:t>Первомайської міської територіальної</w:t>
    </w:r>
    <w:r>
      <w:rPr>
        <w:rFonts w:ascii="Times New Roman" w:hAnsi="Times New Roman" w:cs="Times New Roman"/>
        <w:b/>
        <w:bCs/>
        <w:sz w:val="18"/>
        <w:szCs w:val="18"/>
      </w:rPr>
      <w:t xml:space="preserve"> </w:t>
    </w:r>
    <w:r w:rsidRPr="002B49B4">
      <w:rPr>
        <w:rFonts w:ascii="Times New Roman" w:hAnsi="Times New Roman" w:cs="Times New Roman"/>
        <w:b/>
        <w:bCs/>
        <w:sz w:val="18"/>
        <w:szCs w:val="18"/>
      </w:rPr>
      <w:t>громади на 2025–2027 роки, затвердженого</w:t>
    </w:r>
    <w:r>
      <w:rPr>
        <w:rFonts w:ascii="Times New Roman" w:hAnsi="Times New Roman" w:cs="Times New Roman"/>
        <w:b/>
        <w:bCs/>
        <w:sz w:val="18"/>
        <w:szCs w:val="18"/>
      </w:rPr>
      <w:t xml:space="preserve"> </w:t>
    </w:r>
    <w:r w:rsidRPr="002B49B4">
      <w:rPr>
        <w:rFonts w:ascii="Times New Roman" w:hAnsi="Times New Roman" w:cs="Times New Roman"/>
        <w:b/>
        <w:bCs/>
        <w:sz w:val="18"/>
        <w:szCs w:val="18"/>
      </w:rPr>
      <w:t>рішенням міської ради від 28.08.2025 № 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0E5" w:rsidRDefault="00E630E5" w:rsidP="00192F80">
      <w:pPr>
        <w:spacing w:after="0" w:line="240" w:lineRule="auto"/>
      </w:pPr>
      <w:r>
        <w:separator/>
      </w:r>
    </w:p>
  </w:footnote>
  <w:footnote w:type="continuationSeparator" w:id="1">
    <w:p w:rsidR="00E630E5" w:rsidRDefault="00E630E5" w:rsidP="00192F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5568754"/>
      <w:docPartObj>
        <w:docPartGallery w:val="Page Numbers (Top of Page)"/>
        <w:docPartUnique/>
      </w:docPartObj>
    </w:sdtPr>
    <w:sdtEndPr>
      <w:rPr>
        <w:rFonts w:ascii="Times New Roman" w:hAnsi="Times New Roman" w:cs="Times New Roman"/>
        <w:sz w:val="24"/>
        <w:szCs w:val="24"/>
      </w:rPr>
    </w:sdtEndPr>
    <w:sdtContent>
      <w:p w:rsidR="00E630E5" w:rsidRDefault="00E630E5" w:rsidP="00EC4ED5">
        <w:pPr>
          <w:pStyle w:val="af0"/>
          <w:jc w:val="center"/>
          <w:rPr>
            <w:rFonts w:ascii="Times New Roman" w:hAnsi="Times New Roman" w:cs="Times New Roman"/>
            <w:sz w:val="24"/>
            <w:szCs w:val="24"/>
          </w:rPr>
        </w:pPr>
        <w:r w:rsidRPr="002B49B4">
          <w:rPr>
            <w:rFonts w:ascii="Times New Roman" w:hAnsi="Times New Roman" w:cs="Times New Roman"/>
            <w:sz w:val="24"/>
            <w:szCs w:val="24"/>
          </w:rPr>
          <w:fldChar w:fldCharType="begin"/>
        </w:r>
        <w:r w:rsidRPr="002B49B4">
          <w:rPr>
            <w:rFonts w:ascii="Times New Roman" w:hAnsi="Times New Roman" w:cs="Times New Roman"/>
            <w:sz w:val="24"/>
            <w:szCs w:val="24"/>
          </w:rPr>
          <w:instrText xml:space="preserve"> PAGE   \* MERGEFORMAT </w:instrText>
        </w:r>
        <w:r w:rsidRPr="002B49B4">
          <w:rPr>
            <w:rFonts w:ascii="Times New Roman" w:hAnsi="Times New Roman" w:cs="Times New Roman"/>
            <w:sz w:val="24"/>
            <w:szCs w:val="24"/>
          </w:rPr>
          <w:fldChar w:fldCharType="separate"/>
        </w:r>
        <w:r>
          <w:rPr>
            <w:rFonts w:ascii="Times New Roman" w:hAnsi="Times New Roman" w:cs="Times New Roman"/>
            <w:noProof/>
            <w:sz w:val="24"/>
            <w:szCs w:val="24"/>
          </w:rPr>
          <w:t>2</w:t>
        </w:r>
        <w:r w:rsidRPr="002B49B4">
          <w:rPr>
            <w:rFonts w:ascii="Times New Roman" w:hAnsi="Times New Roman" w:cs="Times New Roman"/>
            <w:sz w:val="24"/>
            <w:szCs w:val="24"/>
          </w:rPr>
          <w:fldChar w:fldCharType="end"/>
        </w:r>
        <w:r w:rsidRPr="002B49B4">
          <w:rPr>
            <w:rFonts w:ascii="Times New Roman" w:hAnsi="Times New Roman" w:cs="Times New Roman"/>
            <w:sz w:val="24"/>
            <w:szCs w:val="24"/>
          </w:rPr>
          <w:t xml:space="preserve"> із </w:t>
        </w:r>
        <w:fldSimple w:instr=" NUMPAGES   \* MERGEFORMAT ">
          <w:r>
            <w:rPr>
              <w:rFonts w:ascii="Times New Roman" w:hAnsi="Times New Roman" w:cs="Times New Roman"/>
              <w:noProof/>
              <w:sz w:val="24"/>
              <w:szCs w:val="24"/>
            </w:rPr>
            <w:t>31</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868641"/>
      <w:docPartObj>
        <w:docPartGallery w:val="Page Numbers (Top of Page)"/>
        <w:docPartUnique/>
      </w:docPartObj>
    </w:sdtPr>
    <w:sdtEndPr>
      <w:rPr>
        <w:rFonts w:ascii="Times New Roman" w:hAnsi="Times New Roman" w:cs="Times New Roman"/>
        <w:sz w:val="24"/>
        <w:szCs w:val="24"/>
      </w:rPr>
    </w:sdtEndPr>
    <w:sdtContent>
      <w:p w:rsidR="00E630E5" w:rsidRDefault="00E630E5" w:rsidP="00EC4ED5">
        <w:pPr>
          <w:pStyle w:val="af0"/>
          <w:jc w:val="center"/>
          <w:rPr>
            <w:rFonts w:ascii="Times New Roman" w:hAnsi="Times New Roman" w:cs="Times New Roman"/>
            <w:sz w:val="24"/>
            <w:szCs w:val="24"/>
          </w:rPr>
        </w:pPr>
        <w:r w:rsidRPr="002B49B4">
          <w:rPr>
            <w:rFonts w:ascii="Times New Roman" w:hAnsi="Times New Roman" w:cs="Times New Roman"/>
            <w:sz w:val="24"/>
            <w:szCs w:val="24"/>
          </w:rPr>
          <w:fldChar w:fldCharType="begin"/>
        </w:r>
        <w:r w:rsidRPr="002B49B4">
          <w:rPr>
            <w:rFonts w:ascii="Times New Roman" w:hAnsi="Times New Roman" w:cs="Times New Roman"/>
            <w:sz w:val="24"/>
            <w:szCs w:val="24"/>
          </w:rPr>
          <w:instrText xml:space="preserve"> PAGE   \* MERGEFORMAT </w:instrText>
        </w:r>
        <w:r w:rsidRPr="002B49B4">
          <w:rPr>
            <w:rFonts w:ascii="Times New Roman" w:hAnsi="Times New Roman" w:cs="Times New Roman"/>
            <w:sz w:val="24"/>
            <w:szCs w:val="24"/>
          </w:rPr>
          <w:fldChar w:fldCharType="separate"/>
        </w:r>
        <w:r w:rsidR="003E4039">
          <w:rPr>
            <w:rFonts w:ascii="Times New Roman" w:hAnsi="Times New Roman" w:cs="Times New Roman"/>
            <w:noProof/>
            <w:sz w:val="24"/>
            <w:szCs w:val="24"/>
          </w:rPr>
          <w:t>3</w:t>
        </w:r>
        <w:r w:rsidRPr="002B49B4">
          <w:rPr>
            <w:rFonts w:ascii="Times New Roman" w:hAnsi="Times New Roman" w:cs="Times New Roman"/>
            <w:sz w:val="24"/>
            <w:szCs w:val="24"/>
          </w:rPr>
          <w:fldChar w:fldCharType="end"/>
        </w:r>
        <w:r w:rsidRPr="002B49B4">
          <w:rPr>
            <w:rFonts w:ascii="Times New Roman" w:hAnsi="Times New Roman" w:cs="Times New Roman"/>
            <w:sz w:val="24"/>
            <w:szCs w:val="24"/>
          </w:rPr>
          <w:t xml:space="preserve"> із </w:t>
        </w:r>
        <w:fldSimple w:instr=" NUMPAGES   \* MERGEFORMAT ">
          <w:r w:rsidR="003E4039">
            <w:rPr>
              <w:rFonts w:ascii="Times New Roman" w:hAnsi="Times New Roman" w:cs="Times New Roman"/>
              <w:noProof/>
              <w:sz w:val="24"/>
              <w:szCs w:val="24"/>
            </w:rPr>
            <w:t>31</w:t>
          </w:r>
        </w:fldSimple>
      </w:p>
      <w:p w:rsidR="00E630E5" w:rsidRDefault="00E630E5" w:rsidP="00B11A8C">
        <w:pPr>
          <w:pStyle w:val="af0"/>
          <w:jc w:val="right"/>
          <w:rPr>
            <w:rFonts w:ascii="Times New Roman" w:hAnsi="Times New Roman" w:cs="Times New Roman"/>
            <w:sz w:val="24"/>
            <w:szCs w:val="24"/>
          </w:rPr>
        </w:pPr>
        <w:r>
          <w:rPr>
            <w:rFonts w:ascii="Times New Roman" w:hAnsi="Times New Roman" w:cs="Times New Roman"/>
            <w:sz w:val="24"/>
            <w:szCs w:val="24"/>
          </w:rPr>
          <w:t>Продовження додатка</w: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3139897"/>
      <w:docPartObj>
        <w:docPartGallery w:val="Page Numbers (Top of Page)"/>
        <w:docPartUnique/>
      </w:docPartObj>
    </w:sdtPr>
    <w:sdtEndPr>
      <w:rPr>
        <w:rFonts w:ascii="Times New Roman" w:hAnsi="Times New Roman" w:cs="Times New Roman"/>
        <w:sz w:val="24"/>
        <w:szCs w:val="24"/>
      </w:rPr>
    </w:sdtEndPr>
    <w:sdtContent>
      <w:p w:rsidR="00E630E5" w:rsidRPr="00B11A8C" w:rsidRDefault="00E630E5" w:rsidP="00B11A8C">
        <w:pPr>
          <w:pStyle w:val="af0"/>
          <w:jc w:val="center"/>
          <w:rPr>
            <w:rFonts w:ascii="Times New Roman" w:hAnsi="Times New Roman" w:cs="Times New Roman"/>
            <w:sz w:val="24"/>
            <w:szCs w:val="24"/>
          </w:rPr>
        </w:pPr>
        <w:r w:rsidRPr="002B49B4">
          <w:rPr>
            <w:rFonts w:ascii="Times New Roman" w:hAnsi="Times New Roman" w:cs="Times New Roman"/>
            <w:sz w:val="24"/>
            <w:szCs w:val="24"/>
          </w:rPr>
          <w:fldChar w:fldCharType="begin"/>
        </w:r>
        <w:r w:rsidRPr="002B49B4">
          <w:rPr>
            <w:rFonts w:ascii="Times New Roman" w:hAnsi="Times New Roman" w:cs="Times New Roman"/>
            <w:sz w:val="24"/>
            <w:szCs w:val="24"/>
          </w:rPr>
          <w:instrText xml:space="preserve"> PAGE   \* MERGEFORMAT </w:instrText>
        </w:r>
        <w:r w:rsidRPr="002B49B4">
          <w:rPr>
            <w:rFonts w:ascii="Times New Roman" w:hAnsi="Times New Roman" w:cs="Times New Roman"/>
            <w:sz w:val="24"/>
            <w:szCs w:val="24"/>
          </w:rPr>
          <w:fldChar w:fldCharType="separate"/>
        </w:r>
        <w:r w:rsidR="003E4039">
          <w:rPr>
            <w:rFonts w:ascii="Times New Roman" w:hAnsi="Times New Roman" w:cs="Times New Roman"/>
            <w:noProof/>
            <w:sz w:val="24"/>
            <w:szCs w:val="24"/>
          </w:rPr>
          <w:t>2</w:t>
        </w:r>
        <w:r w:rsidRPr="002B49B4">
          <w:rPr>
            <w:rFonts w:ascii="Times New Roman" w:hAnsi="Times New Roman" w:cs="Times New Roman"/>
            <w:sz w:val="24"/>
            <w:szCs w:val="24"/>
          </w:rPr>
          <w:fldChar w:fldCharType="end"/>
        </w:r>
        <w:r w:rsidRPr="002B49B4">
          <w:rPr>
            <w:rFonts w:ascii="Times New Roman" w:hAnsi="Times New Roman" w:cs="Times New Roman"/>
            <w:sz w:val="24"/>
            <w:szCs w:val="24"/>
          </w:rPr>
          <w:t xml:space="preserve"> із </w:t>
        </w:r>
        <w:fldSimple w:instr=" NUMPAGES   \* MERGEFORMAT ">
          <w:r w:rsidR="003E4039">
            <w:rPr>
              <w:rFonts w:ascii="Times New Roman" w:hAnsi="Times New Roman" w:cs="Times New Roman"/>
              <w:noProof/>
              <w:sz w:val="24"/>
              <w:szCs w:val="24"/>
            </w:rPr>
            <w:t>31</w:t>
          </w:r>
        </w:fldSimple>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312836"/>
      <w:docPartObj>
        <w:docPartGallery w:val="Page Numbers (Top of Page)"/>
        <w:docPartUnique/>
      </w:docPartObj>
    </w:sdtPr>
    <w:sdtEndPr>
      <w:rPr>
        <w:rFonts w:ascii="Times New Roman" w:hAnsi="Times New Roman" w:cs="Times New Roman"/>
        <w:sz w:val="24"/>
        <w:szCs w:val="24"/>
      </w:rPr>
    </w:sdtEndPr>
    <w:sdtContent>
      <w:p w:rsidR="00E630E5" w:rsidRDefault="00E630E5" w:rsidP="0095594A">
        <w:pPr>
          <w:pStyle w:val="af0"/>
          <w:jc w:val="center"/>
          <w:rPr>
            <w:rFonts w:ascii="Times New Roman" w:hAnsi="Times New Roman" w:cs="Times New Roman"/>
            <w:sz w:val="24"/>
            <w:szCs w:val="24"/>
          </w:rPr>
        </w:pPr>
        <w:r w:rsidRPr="00B064F8">
          <w:rPr>
            <w:rFonts w:ascii="Times New Roman" w:hAnsi="Times New Roman" w:cs="Times New Roman"/>
            <w:sz w:val="24"/>
            <w:szCs w:val="24"/>
          </w:rPr>
          <w:fldChar w:fldCharType="begin"/>
        </w:r>
        <w:r w:rsidRPr="00B064F8">
          <w:rPr>
            <w:rFonts w:ascii="Times New Roman" w:hAnsi="Times New Roman" w:cs="Times New Roman"/>
            <w:sz w:val="24"/>
            <w:szCs w:val="24"/>
          </w:rPr>
          <w:instrText>PAGE</w:instrText>
        </w:r>
        <w:r w:rsidRPr="00B064F8">
          <w:rPr>
            <w:rFonts w:ascii="Times New Roman" w:hAnsi="Times New Roman" w:cs="Times New Roman"/>
            <w:sz w:val="24"/>
            <w:szCs w:val="24"/>
          </w:rPr>
          <w:fldChar w:fldCharType="separate"/>
        </w:r>
        <w:r w:rsidR="003E4039">
          <w:rPr>
            <w:rFonts w:ascii="Times New Roman" w:hAnsi="Times New Roman" w:cs="Times New Roman"/>
            <w:noProof/>
            <w:sz w:val="24"/>
            <w:szCs w:val="24"/>
          </w:rPr>
          <w:t>11</w:t>
        </w:r>
        <w:r w:rsidRPr="00B064F8">
          <w:rPr>
            <w:rFonts w:ascii="Times New Roman" w:hAnsi="Times New Roman" w:cs="Times New Roman"/>
            <w:sz w:val="24"/>
            <w:szCs w:val="24"/>
          </w:rPr>
          <w:fldChar w:fldCharType="end"/>
        </w:r>
        <w:r w:rsidRPr="00B064F8">
          <w:rPr>
            <w:rFonts w:ascii="Times New Roman" w:hAnsi="Times New Roman" w:cs="Times New Roman"/>
            <w:sz w:val="24"/>
            <w:szCs w:val="24"/>
          </w:rPr>
          <w:t xml:space="preserve"> із </w:t>
        </w:r>
        <w:r w:rsidRPr="00B064F8">
          <w:rPr>
            <w:rFonts w:ascii="Times New Roman" w:hAnsi="Times New Roman" w:cs="Times New Roman"/>
            <w:sz w:val="24"/>
            <w:szCs w:val="24"/>
          </w:rPr>
          <w:fldChar w:fldCharType="begin"/>
        </w:r>
        <w:r w:rsidRPr="00B064F8">
          <w:rPr>
            <w:rFonts w:ascii="Times New Roman" w:hAnsi="Times New Roman" w:cs="Times New Roman"/>
            <w:sz w:val="24"/>
            <w:szCs w:val="24"/>
          </w:rPr>
          <w:instrText>NUMPAGES</w:instrText>
        </w:r>
        <w:r w:rsidRPr="00B064F8">
          <w:rPr>
            <w:rFonts w:ascii="Times New Roman" w:hAnsi="Times New Roman" w:cs="Times New Roman"/>
            <w:sz w:val="24"/>
            <w:szCs w:val="24"/>
          </w:rPr>
          <w:fldChar w:fldCharType="separate"/>
        </w:r>
        <w:r w:rsidR="003E4039">
          <w:rPr>
            <w:rFonts w:ascii="Times New Roman" w:hAnsi="Times New Roman" w:cs="Times New Roman"/>
            <w:noProof/>
            <w:sz w:val="24"/>
            <w:szCs w:val="24"/>
          </w:rPr>
          <w:t>31</w:t>
        </w:r>
        <w:r w:rsidRPr="00B064F8">
          <w:rPr>
            <w:rFonts w:ascii="Times New Roman" w:hAnsi="Times New Roman" w:cs="Times New Roman"/>
            <w:sz w:val="24"/>
            <w:szCs w:val="24"/>
          </w:rPr>
          <w:fldChar w:fldCharType="end"/>
        </w:r>
        <w:r>
          <w:rPr>
            <w:rFonts w:ascii="Times New Roman" w:hAnsi="Times New Roman" w:cs="Times New Roman"/>
            <w:sz w:val="24"/>
            <w:szCs w:val="24"/>
          </w:rPr>
          <w:t xml:space="preserve"> </w:t>
        </w:r>
      </w:p>
      <w:p w:rsidR="00E630E5" w:rsidRPr="0095594A" w:rsidRDefault="00E630E5" w:rsidP="001D6A45">
        <w:pPr>
          <w:pStyle w:val="af0"/>
          <w:ind w:right="677"/>
          <w:jc w:val="right"/>
          <w:rPr>
            <w:rFonts w:ascii="Times New Roman" w:hAnsi="Times New Roman" w:cs="Times New Roman"/>
            <w:sz w:val="24"/>
            <w:szCs w:val="24"/>
          </w:rPr>
        </w:pPr>
        <w:r>
          <w:rPr>
            <w:rFonts w:ascii="Times New Roman" w:hAnsi="Times New Roman" w:cs="Times New Roman"/>
            <w:sz w:val="24"/>
            <w:szCs w:val="24"/>
          </w:rPr>
          <w:t>Продов</w:t>
        </w:r>
        <w:r w:rsidRPr="0095594A">
          <w:rPr>
            <w:rFonts w:ascii="Times New Roman" w:hAnsi="Times New Roman" w:cs="Times New Roman"/>
            <w:sz w:val="24"/>
            <w:szCs w:val="24"/>
          </w:rPr>
          <w:t>ження додатка</w:t>
        </w:r>
        <w:r>
          <w:rPr>
            <w:rFonts w:ascii="Times New Roman" w:hAnsi="Times New Roman" w:cs="Times New Roman"/>
            <w:sz w:val="24"/>
            <w:szCs w:val="24"/>
          </w:rPr>
          <w:t xml:space="preserve"> до звіту</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B3BE9"/>
    <w:multiLevelType w:val="multilevel"/>
    <w:tmpl w:val="2C4CB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596877"/>
    <w:multiLevelType w:val="multilevel"/>
    <w:tmpl w:val="D40C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B6727A"/>
    <w:multiLevelType w:val="hybridMultilevel"/>
    <w:tmpl w:val="3116984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89C1BEB"/>
    <w:multiLevelType w:val="multilevel"/>
    <w:tmpl w:val="96B6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BF5F80"/>
    <w:multiLevelType w:val="multilevel"/>
    <w:tmpl w:val="F12CA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444DC1"/>
    <w:multiLevelType w:val="multilevel"/>
    <w:tmpl w:val="8CD0912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6B40CE"/>
    <w:multiLevelType w:val="multilevel"/>
    <w:tmpl w:val="E0887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5E02F5"/>
    <w:multiLevelType w:val="hybridMultilevel"/>
    <w:tmpl w:val="ECEA5470"/>
    <w:lvl w:ilvl="0" w:tplc="180AA92E">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nsid w:val="432053E8"/>
    <w:multiLevelType w:val="hybridMultilevel"/>
    <w:tmpl w:val="F8CE8D0C"/>
    <w:lvl w:ilvl="0" w:tplc="0422000F">
      <w:start w:val="1"/>
      <w:numFmt w:val="decimal"/>
      <w:lvlText w:val="%1."/>
      <w:lvlJc w:val="left"/>
      <w:pPr>
        <w:ind w:left="720" w:hanging="360"/>
      </w:pPr>
      <w:rPr>
        <w:rFonts w:eastAsia="Times New Roman"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54C0214C"/>
    <w:multiLevelType w:val="hybridMultilevel"/>
    <w:tmpl w:val="8354C306"/>
    <w:lvl w:ilvl="0" w:tplc="76947D8A">
      <w:start w:val="3"/>
      <w:numFmt w:val="bullet"/>
      <w:lvlText w:val="-"/>
      <w:lvlJc w:val="left"/>
      <w:pPr>
        <w:ind w:left="928"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597B1DC1"/>
    <w:multiLevelType w:val="hybridMultilevel"/>
    <w:tmpl w:val="9F60B18C"/>
    <w:lvl w:ilvl="0" w:tplc="E056BD2A">
      <w:start w:val="202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669241C7"/>
    <w:multiLevelType w:val="multilevel"/>
    <w:tmpl w:val="4394C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671B4F"/>
    <w:multiLevelType w:val="hybridMultilevel"/>
    <w:tmpl w:val="D7F8F8A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734E59C9"/>
    <w:multiLevelType w:val="hybridMultilevel"/>
    <w:tmpl w:val="6EF06B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0"/>
  </w:num>
  <w:num w:numId="3">
    <w:abstractNumId w:val="9"/>
  </w:num>
  <w:num w:numId="4">
    <w:abstractNumId w:val="13"/>
  </w:num>
  <w:num w:numId="5">
    <w:abstractNumId w:val="12"/>
  </w:num>
  <w:num w:numId="6">
    <w:abstractNumId w:val="11"/>
  </w:num>
  <w:num w:numId="7">
    <w:abstractNumId w:val="6"/>
  </w:num>
  <w:num w:numId="8">
    <w:abstractNumId w:val="8"/>
  </w:num>
  <w:num w:numId="9">
    <w:abstractNumId w:val="0"/>
  </w:num>
  <w:num w:numId="10">
    <w:abstractNumId w:val="7"/>
  </w:num>
  <w:num w:numId="11">
    <w:abstractNumId w:val="3"/>
  </w:num>
  <w:num w:numId="12">
    <w:abstractNumId w:val="1"/>
  </w:num>
  <w:num w:numId="13">
    <w:abstractNumId w:val="4"/>
  </w:num>
  <w:num w:numId="14">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C57A92"/>
    <w:rsid w:val="000022F5"/>
    <w:rsid w:val="0000383C"/>
    <w:rsid w:val="000043A9"/>
    <w:rsid w:val="000055E8"/>
    <w:rsid w:val="00007007"/>
    <w:rsid w:val="00007B04"/>
    <w:rsid w:val="000110D1"/>
    <w:rsid w:val="00011ADB"/>
    <w:rsid w:val="00012D56"/>
    <w:rsid w:val="00013DAE"/>
    <w:rsid w:val="000205B2"/>
    <w:rsid w:val="00025CEB"/>
    <w:rsid w:val="00026266"/>
    <w:rsid w:val="000263EC"/>
    <w:rsid w:val="00030B58"/>
    <w:rsid w:val="00036BA8"/>
    <w:rsid w:val="000373B8"/>
    <w:rsid w:val="000408B5"/>
    <w:rsid w:val="00052818"/>
    <w:rsid w:val="00052B03"/>
    <w:rsid w:val="000657D9"/>
    <w:rsid w:val="000668B0"/>
    <w:rsid w:val="00066B21"/>
    <w:rsid w:val="00066FBB"/>
    <w:rsid w:val="0007228B"/>
    <w:rsid w:val="000729D9"/>
    <w:rsid w:val="000756AE"/>
    <w:rsid w:val="00076558"/>
    <w:rsid w:val="00080199"/>
    <w:rsid w:val="000810D0"/>
    <w:rsid w:val="00083724"/>
    <w:rsid w:val="00087F5A"/>
    <w:rsid w:val="00092F38"/>
    <w:rsid w:val="00093AFA"/>
    <w:rsid w:val="00093D01"/>
    <w:rsid w:val="00094063"/>
    <w:rsid w:val="000A079E"/>
    <w:rsid w:val="000A1165"/>
    <w:rsid w:val="000A1A49"/>
    <w:rsid w:val="000A2A0D"/>
    <w:rsid w:val="000A4F6D"/>
    <w:rsid w:val="000A70F9"/>
    <w:rsid w:val="000A78CD"/>
    <w:rsid w:val="000B2B02"/>
    <w:rsid w:val="000B3D71"/>
    <w:rsid w:val="000C0579"/>
    <w:rsid w:val="000C29A7"/>
    <w:rsid w:val="000C523F"/>
    <w:rsid w:val="000C79A4"/>
    <w:rsid w:val="000D1F3F"/>
    <w:rsid w:val="000D60E3"/>
    <w:rsid w:val="000E07D2"/>
    <w:rsid w:val="000E1AB4"/>
    <w:rsid w:val="000E1ABC"/>
    <w:rsid w:val="000E2A47"/>
    <w:rsid w:val="000E4546"/>
    <w:rsid w:val="000E5291"/>
    <w:rsid w:val="000E5B3B"/>
    <w:rsid w:val="000E61F4"/>
    <w:rsid w:val="000F587E"/>
    <w:rsid w:val="000F6D4E"/>
    <w:rsid w:val="000F7523"/>
    <w:rsid w:val="00106523"/>
    <w:rsid w:val="00106580"/>
    <w:rsid w:val="00111330"/>
    <w:rsid w:val="00111C8A"/>
    <w:rsid w:val="00112F3E"/>
    <w:rsid w:val="00116E6D"/>
    <w:rsid w:val="00121871"/>
    <w:rsid w:val="00125E0A"/>
    <w:rsid w:val="00130D20"/>
    <w:rsid w:val="00135CB9"/>
    <w:rsid w:val="0014078C"/>
    <w:rsid w:val="001414ED"/>
    <w:rsid w:val="00142F39"/>
    <w:rsid w:val="00145130"/>
    <w:rsid w:val="001467FC"/>
    <w:rsid w:val="00146AAD"/>
    <w:rsid w:val="00151415"/>
    <w:rsid w:val="00154891"/>
    <w:rsid w:val="00155336"/>
    <w:rsid w:val="00157EC7"/>
    <w:rsid w:val="00161AD2"/>
    <w:rsid w:val="00162FEA"/>
    <w:rsid w:val="00163711"/>
    <w:rsid w:val="001653CF"/>
    <w:rsid w:val="001669AC"/>
    <w:rsid w:val="00167B46"/>
    <w:rsid w:val="00172339"/>
    <w:rsid w:val="00172C6F"/>
    <w:rsid w:val="0017551B"/>
    <w:rsid w:val="001874AC"/>
    <w:rsid w:val="00187F93"/>
    <w:rsid w:val="00192E8E"/>
    <w:rsid w:val="00192F80"/>
    <w:rsid w:val="001946DF"/>
    <w:rsid w:val="00195D64"/>
    <w:rsid w:val="00195FE9"/>
    <w:rsid w:val="001961E9"/>
    <w:rsid w:val="001A6B46"/>
    <w:rsid w:val="001A772B"/>
    <w:rsid w:val="001A7CE1"/>
    <w:rsid w:val="001B3ECB"/>
    <w:rsid w:val="001B759B"/>
    <w:rsid w:val="001B7D1F"/>
    <w:rsid w:val="001C2BA4"/>
    <w:rsid w:val="001C328E"/>
    <w:rsid w:val="001D5204"/>
    <w:rsid w:val="001D6334"/>
    <w:rsid w:val="001D6605"/>
    <w:rsid w:val="001D6A45"/>
    <w:rsid w:val="001D6FD8"/>
    <w:rsid w:val="001D7509"/>
    <w:rsid w:val="001E0824"/>
    <w:rsid w:val="001E155A"/>
    <w:rsid w:val="001E320B"/>
    <w:rsid w:val="001E7702"/>
    <w:rsid w:val="001F3842"/>
    <w:rsid w:val="001F4998"/>
    <w:rsid w:val="001F7824"/>
    <w:rsid w:val="001F7EAB"/>
    <w:rsid w:val="001F7EDD"/>
    <w:rsid w:val="00205D3D"/>
    <w:rsid w:val="00212A1C"/>
    <w:rsid w:val="002237AA"/>
    <w:rsid w:val="00224173"/>
    <w:rsid w:val="002242F7"/>
    <w:rsid w:val="002252ED"/>
    <w:rsid w:val="00232EED"/>
    <w:rsid w:val="002340BB"/>
    <w:rsid w:val="00235BF1"/>
    <w:rsid w:val="00240E52"/>
    <w:rsid w:val="0024200E"/>
    <w:rsid w:val="00244224"/>
    <w:rsid w:val="002506F4"/>
    <w:rsid w:val="0025569F"/>
    <w:rsid w:val="002571EE"/>
    <w:rsid w:val="00261B21"/>
    <w:rsid w:val="00262574"/>
    <w:rsid w:val="0026274D"/>
    <w:rsid w:val="0026298D"/>
    <w:rsid w:val="002641DC"/>
    <w:rsid w:val="00267C2A"/>
    <w:rsid w:val="00270582"/>
    <w:rsid w:val="00273C21"/>
    <w:rsid w:val="00282D5D"/>
    <w:rsid w:val="00285871"/>
    <w:rsid w:val="00296278"/>
    <w:rsid w:val="002A2745"/>
    <w:rsid w:val="002A2923"/>
    <w:rsid w:val="002A2B9E"/>
    <w:rsid w:val="002A2BF1"/>
    <w:rsid w:val="002A424E"/>
    <w:rsid w:val="002A5711"/>
    <w:rsid w:val="002B49B4"/>
    <w:rsid w:val="002B5BF1"/>
    <w:rsid w:val="002C0548"/>
    <w:rsid w:val="002C0E3C"/>
    <w:rsid w:val="002C1BC2"/>
    <w:rsid w:val="002C2A9A"/>
    <w:rsid w:val="002D08D5"/>
    <w:rsid w:val="002D193C"/>
    <w:rsid w:val="002D52C5"/>
    <w:rsid w:val="002D7D8D"/>
    <w:rsid w:val="002E3D3A"/>
    <w:rsid w:val="002E6D31"/>
    <w:rsid w:val="002E6FBB"/>
    <w:rsid w:val="002F02A1"/>
    <w:rsid w:val="002F1C3E"/>
    <w:rsid w:val="002F4945"/>
    <w:rsid w:val="002F6299"/>
    <w:rsid w:val="00302A07"/>
    <w:rsid w:val="00303BFD"/>
    <w:rsid w:val="0030506F"/>
    <w:rsid w:val="00305BED"/>
    <w:rsid w:val="0031134D"/>
    <w:rsid w:val="0031566C"/>
    <w:rsid w:val="00315C66"/>
    <w:rsid w:val="00321606"/>
    <w:rsid w:val="00324C46"/>
    <w:rsid w:val="0033133F"/>
    <w:rsid w:val="0033355D"/>
    <w:rsid w:val="00335BB7"/>
    <w:rsid w:val="003377A1"/>
    <w:rsid w:val="00337884"/>
    <w:rsid w:val="00342B1C"/>
    <w:rsid w:val="00343196"/>
    <w:rsid w:val="00350C29"/>
    <w:rsid w:val="00352B78"/>
    <w:rsid w:val="003602E3"/>
    <w:rsid w:val="003637EE"/>
    <w:rsid w:val="00363F7A"/>
    <w:rsid w:val="003716BD"/>
    <w:rsid w:val="003717CA"/>
    <w:rsid w:val="00380DF0"/>
    <w:rsid w:val="003813A9"/>
    <w:rsid w:val="0038282C"/>
    <w:rsid w:val="00383D23"/>
    <w:rsid w:val="00386A2E"/>
    <w:rsid w:val="00393A62"/>
    <w:rsid w:val="003A186C"/>
    <w:rsid w:val="003A4134"/>
    <w:rsid w:val="003A4586"/>
    <w:rsid w:val="003A5FB0"/>
    <w:rsid w:val="003B0AC5"/>
    <w:rsid w:val="003B6020"/>
    <w:rsid w:val="003C1140"/>
    <w:rsid w:val="003C2F72"/>
    <w:rsid w:val="003C65A5"/>
    <w:rsid w:val="003D0806"/>
    <w:rsid w:val="003D2E8B"/>
    <w:rsid w:val="003D384C"/>
    <w:rsid w:val="003D521A"/>
    <w:rsid w:val="003D657A"/>
    <w:rsid w:val="003E1745"/>
    <w:rsid w:val="003E26B4"/>
    <w:rsid w:val="003E3244"/>
    <w:rsid w:val="003E4039"/>
    <w:rsid w:val="003E57C4"/>
    <w:rsid w:val="003E5CB6"/>
    <w:rsid w:val="003F14FA"/>
    <w:rsid w:val="003F2530"/>
    <w:rsid w:val="003F67E4"/>
    <w:rsid w:val="00401E33"/>
    <w:rsid w:val="00402DA1"/>
    <w:rsid w:val="004062E7"/>
    <w:rsid w:val="004079E4"/>
    <w:rsid w:val="00411956"/>
    <w:rsid w:val="00412AF8"/>
    <w:rsid w:val="004165F3"/>
    <w:rsid w:val="0042082E"/>
    <w:rsid w:val="00422CA4"/>
    <w:rsid w:val="00425817"/>
    <w:rsid w:val="004269CC"/>
    <w:rsid w:val="00430966"/>
    <w:rsid w:val="0043277D"/>
    <w:rsid w:val="00434D1D"/>
    <w:rsid w:val="00440E9D"/>
    <w:rsid w:val="004509C6"/>
    <w:rsid w:val="0045170F"/>
    <w:rsid w:val="00451DE1"/>
    <w:rsid w:val="00453A78"/>
    <w:rsid w:val="00453FC7"/>
    <w:rsid w:val="00454F3B"/>
    <w:rsid w:val="004552D9"/>
    <w:rsid w:val="0045705D"/>
    <w:rsid w:val="004572BA"/>
    <w:rsid w:val="004578AB"/>
    <w:rsid w:val="00461660"/>
    <w:rsid w:val="00461984"/>
    <w:rsid w:val="00464842"/>
    <w:rsid w:val="00466A3C"/>
    <w:rsid w:val="0046751D"/>
    <w:rsid w:val="004736C1"/>
    <w:rsid w:val="0047495F"/>
    <w:rsid w:val="004750C4"/>
    <w:rsid w:val="004753B9"/>
    <w:rsid w:val="0048007E"/>
    <w:rsid w:val="00492421"/>
    <w:rsid w:val="00492816"/>
    <w:rsid w:val="00492BE6"/>
    <w:rsid w:val="00493D01"/>
    <w:rsid w:val="004954BB"/>
    <w:rsid w:val="004A05FE"/>
    <w:rsid w:val="004A1EAE"/>
    <w:rsid w:val="004A37A7"/>
    <w:rsid w:val="004B5177"/>
    <w:rsid w:val="004B6212"/>
    <w:rsid w:val="004C04CA"/>
    <w:rsid w:val="004C152E"/>
    <w:rsid w:val="004C3423"/>
    <w:rsid w:val="004C356A"/>
    <w:rsid w:val="004C3E93"/>
    <w:rsid w:val="004C6BBB"/>
    <w:rsid w:val="004D74CA"/>
    <w:rsid w:val="004E4273"/>
    <w:rsid w:val="004E70CC"/>
    <w:rsid w:val="004E749D"/>
    <w:rsid w:val="004E7CF9"/>
    <w:rsid w:val="004F6F08"/>
    <w:rsid w:val="00501FF7"/>
    <w:rsid w:val="005070EF"/>
    <w:rsid w:val="005164F8"/>
    <w:rsid w:val="0051705D"/>
    <w:rsid w:val="00517158"/>
    <w:rsid w:val="00523BBE"/>
    <w:rsid w:val="005244C1"/>
    <w:rsid w:val="00531354"/>
    <w:rsid w:val="00531CF0"/>
    <w:rsid w:val="005337BE"/>
    <w:rsid w:val="00533E49"/>
    <w:rsid w:val="00535FFC"/>
    <w:rsid w:val="005371CB"/>
    <w:rsid w:val="00541DF8"/>
    <w:rsid w:val="00544CD7"/>
    <w:rsid w:val="00561BE3"/>
    <w:rsid w:val="00564F65"/>
    <w:rsid w:val="00571EC3"/>
    <w:rsid w:val="00574B5D"/>
    <w:rsid w:val="005778B4"/>
    <w:rsid w:val="0058032C"/>
    <w:rsid w:val="00584957"/>
    <w:rsid w:val="00591175"/>
    <w:rsid w:val="005948ED"/>
    <w:rsid w:val="00596AA8"/>
    <w:rsid w:val="005A0F93"/>
    <w:rsid w:val="005A3BF5"/>
    <w:rsid w:val="005A5969"/>
    <w:rsid w:val="005B112C"/>
    <w:rsid w:val="005B2F74"/>
    <w:rsid w:val="005B3C73"/>
    <w:rsid w:val="005B4883"/>
    <w:rsid w:val="005B6DB1"/>
    <w:rsid w:val="005C48C6"/>
    <w:rsid w:val="005C5C85"/>
    <w:rsid w:val="005C7103"/>
    <w:rsid w:val="005C7C42"/>
    <w:rsid w:val="005D47E2"/>
    <w:rsid w:val="005D598F"/>
    <w:rsid w:val="005D7D4E"/>
    <w:rsid w:val="005E6DF5"/>
    <w:rsid w:val="005F0AED"/>
    <w:rsid w:val="005F7FD9"/>
    <w:rsid w:val="006028FD"/>
    <w:rsid w:val="00603379"/>
    <w:rsid w:val="006058F4"/>
    <w:rsid w:val="00606C1B"/>
    <w:rsid w:val="00611EBF"/>
    <w:rsid w:val="0061764C"/>
    <w:rsid w:val="006240D6"/>
    <w:rsid w:val="00625652"/>
    <w:rsid w:val="006328B8"/>
    <w:rsid w:val="00641C89"/>
    <w:rsid w:val="0064391A"/>
    <w:rsid w:val="00647937"/>
    <w:rsid w:val="00650C28"/>
    <w:rsid w:val="00651178"/>
    <w:rsid w:val="00655A9D"/>
    <w:rsid w:val="00661C02"/>
    <w:rsid w:val="00664643"/>
    <w:rsid w:val="00667799"/>
    <w:rsid w:val="00667812"/>
    <w:rsid w:val="00670FD8"/>
    <w:rsid w:val="00672294"/>
    <w:rsid w:val="00680D00"/>
    <w:rsid w:val="00683E62"/>
    <w:rsid w:val="00685696"/>
    <w:rsid w:val="00691AF4"/>
    <w:rsid w:val="00691F32"/>
    <w:rsid w:val="0069528D"/>
    <w:rsid w:val="00697005"/>
    <w:rsid w:val="006A214E"/>
    <w:rsid w:val="006A6E06"/>
    <w:rsid w:val="006A7705"/>
    <w:rsid w:val="006B182A"/>
    <w:rsid w:val="006B598A"/>
    <w:rsid w:val="006B6888"/>
    <w:rsid w:val="006C08E2"/>
    <w:rsid w:val="006C0E3F"/>
    <w:rsid w:val="006C3EEF"/>
    <w:rsid w:val="006C60C5"/>
    <w:rsid w:val="006D0AEA"/>
    <w:rsid w:val="006D35E9"/>
    <w:rsid w:val="006D5FFA"/>
    <w:rsid w:val="006E09BE"/>
    <w:rsid w:val="006E1B32"/>
    <w:rsid w:val="006E44A3"/>
    <w:rsid w:val="006E5173"/>
    <w:rsid w:val="006E6467"/>
    <w:rsid w:val="006E6A14"/>
    <w:rsid w:val="006F0C9B"/>
    <w:rsid w:val="006F49B7"/>
    <w:rsid w:val="006F49DB"/>
    <w:rsid w:val="007012CC"/>
    <w:rsid w:val="00701D62"/>
    <w:rsid w:val="00701DDB"/>
    <w:rsid w:val="007038D9"/>
    <w:rsid w:val="007061A6"/>
    <w:rsid w:val="0071169F"/>
    <w:rsid w:val="00713E37"/>
    <w:rsid w:val="00715923"/>
    <w:rsid w:val="007166FF"/>
    <w:rsid w:val="00717251"/>
    <w:rsid w:val="007236F2"/>
    <w:rsid w:val="00724D22"/>
    <w:rsid w:val="00727245"/>
    <w:rsid w:val="00730D1C"/>
    <w:rsid w:val="007336D0"/>
    <w:rsid w:val="00733BB9"/>
    <w:rsid w:val="00743A58"/>
    <w:rsid w:val="00754832"/>
    <w:rsid w:val="00755876"/>
    <w:rsid w:val="00761924"/>
    <w:rsid w:val="00770067"/>
    <w:rsid w:val="00772CE9"/>
    <w:rsid w:val="00773994"/>
    <w:rsid w:val="00773E83"/>
    <w:rsid w:val="0077557D"/>
    <w:rsid w:val="007760AC"/>
    <w:rsid w:val="00776771"/>
    <w:rsid w:val="00780365"/>
    <w:rsid w:val="00792742"/>
    <w:rsid w:val="00793298"/>
    <w:rsid w:val="007948A4"/>
    <w:rsid w:val="00797072"/>
    <w:rsid w:val="007A0254"/>
    <w:rsid w:val="007A3875"/>
    <w:rsid w:val="007A3A48"/>
    <w:rsid w:val="007A3B97"/>
    <w:rsid w:val="007A3E9D"/>
    <w:rsid w:val="007A4EB4"/>
    <w:rsid w:val="007B2424"/>
    <w:rsid w:val="007B44D7"/>
    <w:rsid w:val="007B6040"/>
    <w:rsid w:val="007B7383"/>
    <w:rsid w:val="007C10F8"/>
    <w:rsid w:val="007C7757"/>
    <w:rsid w:val="007D0E66"/>
    <w:rsid w:val="007D5296"/>
    <w:rsid w:val="007D5DC5"/>
    <w:rsid w:val="007E37AC"/>
    <w:rsid w:val="007E6007"/>
    <w:rsid w:val="007F32A6"/>
    <w:rsid w:val="007F7AE2"/>
    <w:rsid w:val="00800E3A"/>
    <w:rsid w:val="008049A7"/>
    <w:rsid w:val="00812877"/>
    <w:rsid w:val="00820341"/>
    <w:rsid w:val="008215C0"/>
    <w:rsid w:val="00821AC1"/>
    <w:rsid w:val="0082238C"/>
    <w:rsid w:val="0082339A"/>
    <w:rsid w:val="008253DD"/>
    <w:rsid w:val="008269D4"/>
    <w:rsid w:val="00834A10"/>
    <w:rsid w:val="00834B07"/>
    <w:rsid w:val="0083785F"/>
    <w:rsid w:val="008401F4"/>
    <w:rsid w:val="00840A34"/>
    <w:rsid w:val="00846652"/>
    <w:rsid w:val="008474A4"/>
    <w:rsid w:val="00847990"/>
    <w:rsid w:val="008507D1"/>
    <w:rsid w:val="00851C4F"/>
    <w:rsid w:val="008530CD"/>
    <w:rsid w:val="0085394C"/>
    <w:rsid w:val="00854786"/>
    <w:rsid w:val="0085737B"/>
    <w:rsid w:val="008636A4"/>
    <w:rsid w:val="00865475"/>
    <w:rsid w:val="00865A53"/>
    <w:rsid w:val="00871155"/>
    <w:rsid w:val="00871AA7"/>
    <w:rsid w:val="00871F7A"/>
    <w:rsid w:val="00872FB2"/>
    <w:rsid w:val="008730EE"/>
    <w:rsid w:val="008744D1"/>
    <w:rsid w:val="00876C82"/>
    <w:rsid w:val="0087731C"/>
    <w:rsid w:val="00880C0F"/>
    <w:rsid w:val="00882E42"/>
    <w:rsid w:val="00886D9D"/>
    <w:rsid w:val="0088799B"/>
    <w:rsid w:val="00890B20"/>
    <w:rsid w:val="00892EAE"/>
    <w:rsid w:val="00893285"/>
    <w:rsid w:val="00894E50"/>
    <w:rsid w:val="008B1F18"/>
    <w:rsid w:val="008B3217"/>
    <w:rsid w:val="008B728C"/>
    <w:rsid w:val="008B798A"/>
    <w:rsid w:val="008C2B30"/>
    <w:rsid w:val="008C2B6C"/>
    <w:rsid w:val="008C3F0B"/>
    <w:rsid w:val="008C4CF1"/>
    <w:rsid w:val="008C5CE3"/>
    <w:rsid w:val="008C7AE2"/>
    <w:rsid w:val="008D08D5"/>
    <w:rsid w:val="008D12AC"/>
    <w:rsid w:val="008D2B99"/>
    <w:rsid w:val="008D42BC"/>
    <w:rsid w:val="008D5DAB"/>
    <w:rsid w:val="008D6B4D"/>
    <w:rsid w:val="008D6C43"/>
    <w:rsid w:val="008E12B8"/>
    <w:rsid w:val="008E2010"/>
    <w:rsid w:val="008E2349"/>
    <w:rsid w:val="008E3CE6"/>
    <w:rsid w:val="008E7A3D"/>
    <w:rsid w:val="008F0EC6"/>
    <w:rsid w:val="009028FA"/>
    <w:rsid w:val="00902A5F"/>
    <w:rsid w:val="00903348"/>
    <w:rsid w:val="00911798"/>
    <w:rsid w:val="009117D7"/>
    <w:rsid w:val="00912934"/>
    <w:rsid w:val="00916137"/>
    <w:rsid w:val="0091723F"/>
    <w:rsid w:val="00923442"/>
    <w:rsid w:val="00923868"/>
    <w:rsid w:val="009243E3"/>
    <w:rsid w:val="009246A5"/>
    <w:rsid w:val="00930F30"/>
    <w:rsid w:val="009310E4"/>
    <w:rsid w:val="0093487E"/>
    <w:rsid w:val="00936CA9"/>
    <w:rsid w:val="00940A34"/>
    <w:rsid w:val="00941836"/>
    <w:rsid w:val="00942416"/>
    <w:rsid w:val="00943DEB"/>
    <w:rsid w:val="00944886"/>
    <w:rsid w:val="00945699"/>
    <w:rsid w:val="009522B5"/>
    <w:rsid w:val="00952CE5"/>
    <w:rsid w:val="00954075"/>
    <w:rsid w:val="00955329"/>
    <w:rsid w:val="0095594A"/>
    <w:rsid w:val="009603B2"/>
    <w:rsid w:val="00963B5C"/>
    <w:rsid w:val="0096652B"/>
    <w:rsid w:val="0097008E"/>
    <w:rsid w:val="00975F90"/>
    <w:rsid w:val="00977EB5"/>
    <w:rsid w:val="00984C77"/>
    <w:rsid w:val="00984D02"/>
    <w:rsid w:val="00986C79"/>
    <w:rsid w:val="0098722A"/>
    <w:rsid w:val="00993130"/>
    <w:rsid w:val="009947F6"/>
    <w:rsid w:val="00997B8E"/>
    <w:rsid w:val="009A0414"/>
    <w:rsid w:val="009A2B54"/>
    <w:rsid w:val="009A347F"/>
    <w:rsid w:val="009A34AA"/>
    <w:rsid w:val="009A3EF1"/>
    <w:rsid w:val="009A5C4E"/>
    <w:rsid w:val="009A7D96"/>
    <w:rsid w:val="009B2241"/>
    <w:rsid w:val="009B3B2F"/>
    <w:rsid w:val="009B6756"/>
    <w:rsid w:val="009B700E"/>
    <w:rsid w:val="009C0BF0"/>
    <w:rsid w:val="009C225A"/>
    <w:rsid w:val="009C2FAD"/>
    <w:rsid w:val="009C3295"/>
    <w:rsid w:val="009C40B2"/>
    <w:rsid w:val="009D1279"/>
    <w:rsid w:val="009D64FF"/>
    <w:rsid w:val="009E44F2"/>
    <w:rsid w:val="009E6A45"/>
    <w:rsid w:val="009F21E4"/>
    <w:rsid w:val="009F46F4"/>
    <w:rsid w:val="009F67F4"/>
    <w:rsid w:val="009F7809"/>
    <w:rsid w:val="00A04FB9"/>
    <w:rsid w:val="00A058F3"/>
    <w:rsid w:val="00A11B6D"/>
    <w:rsid w:val="00A12621"/>
    <w:rsid w:val="00A13A91"/>
    <w:rsid w:val="00A15C7A"/>
    <w:rsid w:val="00A17B4D"/>
    <w:rsid w:val="00A207C7"/>
    <w:rsid w:val="00A20C74"/>
    <w:rsid w:val="00A22C2A"/>
    <w:rsid w:val="00A24297"/>
    <w:rsid w:val="00A263B0"/>
    <w:rsid w:val="00A26D48"/>
    <w:rsid w:val="00A27B57"/>
    <w:rsid w:val="00A30BAE"/>
    <w:rsid w:val="00A34A79"/>
    <w:rsid w:val="00A354CB"/>
    <w:rsid w:val="00A358A6"/>
    <w:rsid w:val="00A35CAF"/>
    <w:rsid w:val="00A41542"/>
    <w:rsid w:val="00A4460E"/>
    <w:rsid w:val="00A45864"/>
    <w:rsid w:val="00A509F8"/>
    <w:rsid w:val="00A514C4"/>
    <w:rsid w:val="00A51C11"/>
    <w:rsid w:val="00A54985"/>
    <w:rsid w:val="00A6355C"/>
    <w:rsid w:val="00A65CF3"/>
    <w:rsid w:val="00A71571"/>
    <w:rsid w:val="00A7181B"/>
    <w:rsid w:val="00A736FF"/>
    <w:rsid w:val="00A75521"/>
    <w:rsid w:val="00A7631A"/>
    <w:rsid w:val="00A81921"/>
    <w:rsid w:val="00A83B09"/>
    <w:rsid w:val="00A85188"/>
    <w:rsid w:val="00A9090C"/>
    <w:rsid w:val="00A91C8C"/>
    <w:rsid w:val="00A920CC"/>
    <w:rsid w:val="00A9333A"/>
    <w:rsid w:val="00A95D66"/>
    <w:rsid w:val="00A95DD3"/>
    <w:rsid w:val="00A9632F"/>
    <w:rsid w:val="00A96CB1"/>
    <w:rsid w:val="00A97666"/>
    <w:rsid w:val="00A9774E"/>
    <w:rsid w:val="00A97E88"/>
    <w:rsid w:val="00AA2025"/>
    <w:rsid w:val="00AA23D8"/>
    <w:rsid w:val="00AA2925"/>
    <w:rsid w:val="00AA30AB"/>
    <w:rsid w:val="00AA40C5"/>
    <w:rsid w:val="00AA4D51"/>
    <w:rsid w:val="00AA5A10"/>
    <w:rsid w:val="00AA767C"/>
    <w:rsid w:val="00AB11C0"/>
    <w:rsid w:val="00AB58FD"/>
    <w:rsid w:val="00AC045B"/>
    <w:rsid w:val="00AC16EF"/>
    <w:rsid w:val="00AC20CA"/>
    <w:rsid w:val="00AC6572"/>
    <w:rsid w:val="00AD2665"/>
    <w:rsid w:val="00AD45A5"/>
    <w:rsid w:val="00AE2E79"/>
    <w:rsid w:val="00AF1DE2"/>
    <w:rsid w:val="00AF20A4"/>
    <w:rsid w:val="00AF3FB6"/>
    <w:rsid w:val="00AF56ED"/>
    <w:rsid w:val="00AF7701"/>
    <w:rsid w:val="00B020D8"/>
    <w:rsid w:val="00B033AC"/>
    <w:rsid w:val="00B0449C"/>
    <w:rsid w:val="00B064F8"/>
    <w:rsid w:val="00B11A8C"/>
    <w:rsid w:val="00B12418"/>
    <w:rsid w:val="00B13998"/>
    <w:rsid w:val="00B14955"/>
    <w:rsid w:val="00B27365"/>
    <w:rsid w:val="00B27980"/>
    <w:rsid w:val="00B31EB4"/>
    <w:rsid w:val="00B32AE4"/>
    <w:rsid w:val="00B35462"/>
    <w:rsid w:val="00B44072"/>
    <w:rsid w:val="00B45933"/>
    <w:rsid w:val="00B5211A"/>
    <w:rsid w:val="00B52854"/>
    <w:rsid w:val="00B55667"/>
    <w:rsid w:val="00B61722"/>
    <w:rsid w:val="00B61E7E"/>
    <w:rsid w:val="00B62874"/>
    <w:rsid w:val="00B64E4D"/>
    <w:rsid w:val="00B6742F"/>
    <w:rsid w:val="00B717F3"/>
    <w:rsid w:val="00B730DB"/>
    <w:rsid w:val="00B733C3"/>
    <w:rsid w:val="00B81552"/>
    <w:rsid w:val="00B81554"/>
    <w:rsid w:val="00B81667"/>
    <w:rsid w:val="00B85E93"/>
    <w:rsid w:val="00B86662"/>
    <w:rsid w:val="00B86C5A"/>
    <w:rsid w:val="00B9355E"/>
    <w:rsid w:val="00BA3E1C"/>
    <w:rsid w:val="00BB29A6"/>
    <w:rsid w:val="00BB32FB"/>
    <w:rsid w:val="00BB3947"/>
    <w:rsid w:val="00BB47A2"/>
    <w:rsid w:val="00BB5C84"/>
    <w:rsid w:val="00BB7051"/>
    <w:rsid w:val="00BC21F0"/>
    <w:rsid w:val="00BC2C23"/>
    <w:rsid w:val="00BC2DF9"/>
    <w:rsid w:val="00BC31CF"/>
    <w:rsid w:val="00BC422D"/>
    <w:rsid w:val="00BC6CB6"/>
    <w:rsid w:val="00BC75FE"/>
    <w:rsid w:val="00BD31BC"/>
    <w:rsid w:val="00BD629F"/>
    <w:rsid w:val="00BD6932"/>
    <w:rsid w:val="00BD7348"/>
    <w:rsid w:val="00BD7999"/>
    <w:rsid w:val="00BE1504"/>
    <w:rsid w:val="00BE188B"/>
    <w:rsid w:val="00BE1C94"/>
    <w:rsid w:val="00BF0015"/>
    <w:rsid w:val="00BF624E"/>
    <w:rsid w:val="00BF7266"/>
    <w:rsid w:val="00BF798F"/>
    <w:rsid w:val="00BF7D5C"/>
    <w:rsid w:val="00C036DF"/>
    <w:rsid w:val="00C05CDE"/>
    <w:rsid w:val="00C061D9"/>
    <w:rsid w:val="00C078B1"/>
    <w:rsid w:val="00C10EAE"/>
    <w:rsid w:val="00C11A83"/>
    <w:rsid w:val="00C13C09"/>
    <w:rsid w:val="00C209EF"/>
    <w:rsid w:val="00C238AA"/>
    <w:rsid w:val="00C26297"/>
    <w:rsid w:val="00C27E6B"/>
    <w:rsid w:val="00C31BBE"/>
    <w:rsid w:val="00C34367"/>
    <w:rsid w:val="00C42EE4"/>
    <w:rsid w:val="00C448E2"/>
    <w:rsid w:val="00C4745C"/>
    <w:rsid w:val="00C52A66"/>
    <w:rsid w:val="00C551A4"/>
    <w:rsid w:val="00C56586"/>
    <w:rsid w:val="00C57A92"/>
    <w:rsid w:val="00C61003"/>
    <w:rsid w:val="00C6163C"/>
    <w:rsid w:val="00C63ACF"/>
    <w:rsid w:val="00C65DB0"/>
    <w:rsid w:val="00C7063A"/>
    <w:rsid w:val="00C71176"/>
    <w:rsid w:val="00C71E08"/>
    <w:rsid w:val="00C8062A"/>
    <w:rsid w:val="00C82B92"/>
    <w:rsid w:val="00C82F5E"/>
    <w:rsid w:val="00C84A18"/>
    <w:rsid w:val="00C966D8"/>
    <w:rsid w:val="00CA2A90"/>
    <w:rsid w:val="00CB112A"/>
    <w:rsid w:val="00CB15FA"/>
    <w:rsid w:val="00CB6A2D"/>
    <w:rsid w:val="00CB7663"/>
    <w:rsid w:val="00CC3D56"/>
    <w:rsid w:val="00CC66EF"/>
    <w:rsid w:val="00CD48ED"/>
    <w:rsid w:val="00CE1256"/>
    <w:rsid w:val="00CE2DD2"/>
    <w:rsid w:val="00CE598A"/>
    <w:rsid w:val="00CE679A"/>
    <w:rsid w:val="00CF2332"/>
    <w:rsid w:val="00CF3EDB"/>
    <w:rsid w:val="00CF4305"/>
    <w:rsid w:val="00CF4CE3"/>
    <w:rsid w:val="00CF7736"/>
    <w:rsid w:val="00D01174"/>
    <w:rsid w:val="00D02DDB"/>
    <w:rsid w:val="00D047C6"/>
    <w:rsid w:val="00D14B16"/>
    <w:rsid w:val="00D236A6"/>
    <w:rsid w:val="00D238F1"/>
    <w:rsid w:val="00D25ABB"/>
    <w:rsid w:val="00D2755D"/>
    <w:rsid w:val="00D278DA"/>
    <w:rsid w:val="00D34C1E"/>
    <w:rsid w:val="00D36AF7"/>
    <w:rsid w:val="00D37931"/>
    <w:rsid w:val="00D37C3E"/>
    <w:rsid w:val="00D41326"/>
    <w:rsid w:val="00D4184D"/>
    <w:rsid w:val="00D43A1F"/>
    <w:rsid w:val="00D4431F"/>
    <w:rsid w:val="00D468A4"/>
    <w:rsid w:val="00D47965"/>
    <w:rsid w:val="00D50766"/>
    <w:rsid w:val="00D5497F"/>
    <w:rsid w:val="00D623A6"/>
    <w:rsid w:val="00D6437E"/>
    <w:rsid w:val="00D71034"/>
    <w:rsid w:val="00D7220B"/>
    <w:rsid w:val="00D72B57"/>
    <w:rsid w:val="00D745AF"/>
    <w:rsid w:val="00D75D6B"/>
    <w:rsid w:val="00D811B2"/>
    <w:rsid w:val="00D8297C"/>
    <w:rsid w:val="00D84364"/>
    <w:rsid w:val="00D863AB"/>
    <w:rsid w:val="00D900F7"/>
    <w:rsid w:val="00D905B6"/>
    <w:rsid w:val="00D90779"/>
    <w:rsid w:val="00D9114B"/>
    <w:rsid w:val="00D911B5"/>
    <w:rsid w:val="00D927BC"/>
    <w:rsid w:val="00D944E2"/>
    <w:rsid w:val="00D9468A"/>
    <w:rsid w:val="00D94AD6"/>
    <w:rsid w:val="00D9533C"/>
    <w:rsid w:val="00D97367"/>
    <w:rsid w:val="00DA300D"/>
    <w:rsid w:val="00DA30BB"/>
    <w:rsid w:val="00DA3990"/>
    <w:rsid w:val="00DB0EFC"/>
    <w:rsid w:val="00DB57F8"/>
    <w:rsid w:val="00DC08D5"/>
    <w:rsid w:val="00DC0EC3"/>
    <w:rsid w:val="00DC1B93"/>
    <w:rsid w:val="00DC34D9"/>
    <w:rsid w:val="00DC3BB9"/>
    <w:rsid w:val="00DD0980"/>
    <w:rsid w:val="00DF0E54"/>
    <w:rsid w:val="00DF2BC8"/>
    <w:rsid w:val="00DF50AF"/>
    <w:rsid w:val="00DF7CBB"/>
    <w:rsid w:val="00E027E1"/>
    <w:rsid w:val="00E047A1"/>
    <w:rsid w:val="00E0660E"/>
    <w:rsid w:val="00E06659"/>
    <w:rsid w:val="00E11DB5"/>
    <w:rsid w:val="00E12738"/>
    <w:rsid w:val="00E22959"/>
    <w:rsid w:val="00E32FF9"/>
    <w:rsid w:val="00E34B61"/>
    <w:rsid w:val="00E413A4"/>
    <w:rsid w:val="00E4404B"/>
    <w:rsid w:val="00E46759"/>
    <w:rsid w:val="00E47477"/>
    <w:rsid w:val="00E5046E"/>
    <w:rsid w:val="00E52B75"/>
    <w:rsid w:val="00E53006"/>
    <w:rsid w:val="00E566D5"/>
    <w:rsid w:val="00E6234C"/>
    <w:rsid w:val="00E630E5"/>
    <w:rsid w:val="00E671E9"/>
    <w:rsid w:val="00E70B91"/>
    <w:rsid w:val="00E746C1"/>
    <w:rsid w:val="00E80443"/>
    <w:rsid w:val="00E809F2"/>
    <w:rsid w:val="00E80CB0"/>
    <w:rsid w:val="00E8110A"/>
    <w:rsid w:val="00E81FF1"/>
    <w:rsid w:val="00E82E6A"/>
    <w:rsid w:val="00E901E7"/>
    <w:rsid w:val="00E90947"/>
    <w:rsid w:val="00E9210B"/>
    <w:rsid w:val="00E940ED"/>
    <w:rsid w:val="00E946B4"/>
    <w:rsid w:val="00E949FB"/>
    <w:rsid w:val="00E94A52"/>
    <w:rsid w:val="00E96D7F"/>
    <w:rsid w:val="00EA33B8"/>
    <w:rsid w:val="00EB0857"/>
    <w:rsid w:val="00EB0ED2"/>
    <w:rsid w:val="00EB19ED"/>
    <w:rsid w:val="00EB259B"/>
    <w:rsid w:val="00EB6ED6"/>
    <w:rsid w:val="00EB79D6"/>
    <w:rsid w:val="00EC4E72"/>
    <w:rsid w:val="00EC4ED5"/>
    <w:rsid w:val="00EC6051"/>
    <w:rsid w:val="00ED19E0"/>
    <w:rsid w:val="00ED3308"/>
    <w:rsid w:val="00ED6A2D"/>
    <w:rsid w:val="00ED7847"/>
    <w:rsid w:val="00EE0CF9"/>
    <w:rsid w:val="00EE3D91"/>
    <w:rsid w:val="00EF147F"/>
    <w:rsid w:val="00EF43A0"/>
    <w:rsid w:val="00EF6174"/>
    <w:rsid w:val="00F02E74"/>
    <w:rsid w:val="00F03C01"/>
    <w:rsid w:val="00F110A5"/>
    <w:rsid w:val="00F11AB5"/>
    <w:rsid w:val="00F12DA0"/>
    <w:rsid w:val="00F14B06"/>
    <w:rsid w:val="00F15D48"/>
    <w:rsid w:val="00F177B6"/>
    <w:rsid w:val="00F20908"/>
    <w:rsid w:val="00F24E65"/>
    <w:rsid w:val="00F3104A"/>
    <w:rsid w:val="00F3425A"/>
    <w:rsid w:val="00F36561"/>
    <w:rsid w:val="00F40FB0"/>
    <w:rsid w:val="00F418AB"/>
    <w:rsid w:val="00F51664"/>
    <w:rsid w:val="00F61664"/>
    <w:rsid w:val="00F61F50"/>
    <w:rsid w:val="00F64AB9"/>
    <w:rsid w:val="00F67BF4"/>
    <w:rsid w:val="00F67ED4"/>
    <w:rsid w:val="00F719A4"/>
    <w:rsid w:val="00F74482"/>
    <w:rsid w:val="00F74520"/>
    <w:rsid w:val="00F75186"/>
    <w:rsid w:val="00F80603"/>
    <w:rsid w:val="00F849E8"/>
    <w:rsid w:val="00F92361"/>
    <w:rsid w:val="00FA046D"/>
    <w:rsid w:val="00FA7208"/>
    <w:rsid w:val="00FB0E15"/>
    <w:rsid w:val="00FB1040"/>
    <w:rsid w:val="00FB15C5"/>
    <w:rsid w:val="00FB6480"/>
    <w:rsid w:val="00FC1193"/>
    <w:rsid w:val="00FC1D3A"/>
    <w:rsid w:val="00FC23FC"/>
    <w:rsid w:val="00FC4804"/>
    <w:rsid w:val="00FC5376"/>
    <w:rsid w:val="00FC6A65"/>
    <w:rsid w:val="00FC6A6E"/>
    <w:rsid w:val="00FD03F8"/>
    <w:rsid w:val="00FD36AC"/>
    <w:rsid w:val="00FD49DC"/>
    <w:rsid w:val="00FD59D4"/>
    <w:rsid w:val="00FD6E5F"/>
    <w:rsid w:val="00FE2A39"/>
    <w:rsid w:val="00FE35AB"/>
    <w:rsid w:val="00FE5795"/>
    <w:rsid w:val="00FE5F0D"/>
    <w:rsid w:val="00FF19DC"/>
    <w:rsid w:val="00FF25CE"/>
    <w:rsid w:val="00FF5174"/>
    <w:rsid w:val="00FF5986"/>
    <w:rsid w:val="00FF66A6"/>
    <w:rsid w:val="00FF677E"/>
    <w:rsid w:val="00FF72E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8A4"/>
  </w:style>
  <w:style w:type="paragraph" w:styleId="1">
    <w:name w:val="heading 1"/>
    <w:basedOn w:val="a"/>
    <w:next w:val="a"/>
    <w:link w:val="10"/>
    <w:qFormat/>
    <w:rsid w:val="00C57A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57A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57A9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57A9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57A9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57A9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57A9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57A9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57A9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7A9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57A9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57A9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57A9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57A9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57A9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57A92"/>
    <w:rPr>
      <w:rFonts w:eastAsiaTheme="majorEastAsia" w:cstheme="majorBidi"/>
      <w:color w:val="595959" w:themeColor="text1" w:themeTint="A6"/>
    </w:rPr>
  </w:style>
  <w:style w:type="character" w:customStyle="1" w:styleId="80">
    <w:name w:val="Заголовок 8 Знак"/>
    <w:basedOn w:val="a0"/>
    <w:link w:val="8"/>
    <w:uiPriority w:val="9"/>
    <w:semiHidden/>
    <w:rsid w:val="00C57A9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57A92"/>
    <w:rPr>
      <w:rFonts w:eastAsiaTheme="majorEastAsia" w:cstheme="majorBidi"/>
      <w:color w:val="272727" w:themeColor="text1" w:themeTint="D8"/>
    </w:rPr>
  </w:style>
  <w:style w:type="paragraph" w:styleId="a3">
    <w:name w:val="Title"/>
    <w:basedOn w:val="a"/>
    <w:next w:val="a"/>
    <w:link w:val="a4"/>
    <w:qFormat/>
    <w:rsid w:val="00C57A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rsid w:val="00C57A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57A9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57A9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57A92"/>
    <w:pPr>
      <w:spacing w:before="160"/>
      <w:jc w:val="center"/>
    </w:pPr>
    <w:rPr>
      <w:i/>
      <w:iCs/>
      <w:color w:val="404040" w:themeColor="text1" w:themeTint="BF"/>
    </w:rPr>
  </w:style>
  <w:style w:type="character" w:customStyle="1" w:styleId="22">
    <w:name w:val="Цитата 2 Знак"/>
    <w:basedOn w:val="a0"/>
    <w:link w:val="21"/>
    <w:uiPriority w:val="29"/>
    <w:rsid w:val="00C57A92"/>
    <w:rPr>
      <w:i/>
      <w:iCs/>
      <w:color w:val="404040" w:themeColor="text1" w:themeTint="BF"/>
    </w:rPr>
  </w:style>
  <w:style w:type="paragraph" w:styleId="a7">
    <w:name w:val="List Paragraph"/>
    <w:aliases w:val="List Paragraph1,Абзац списку1,Paragraphe de liste PBLH,Bullet Points,Liste Paragraf,Graph &amp; Table tite,Content2,List Paragraph (numbered (a)),List Paragraph 1,Heading 61,Lapis Bulleted List,Heading 2_sj,Dot pt,List Paragraph Char Char Char"/>
    <w:basedOn w:val="a"/>
    <w:link w:val="a8"/>
    <w:uiPriority w:val="34"/>
    <w:qFormat/>
    <w:rsid w:val="00C57A92"/>
    <w:pPr>
      <w:ind w:left="720"/>
      <w:contextualSpacing/>
    </w:pPr>
  </w:style>
  <w:style w:type="character" w:styleId="a9">
    <w:name w:val="Intense Emphasis"/>
    <w:basedOn w:val="a0"/>
    <w:uiPriority w:val="21"/>
    <w:qFormat/>
    <w:rsid w:val="00C57A92"/>
    <w:rPr>
      <w:i/>
      <w:iCs/>
      <w:color w:val="2F5496" w:themeColor="accent1" w:themeShade="BF"/>
    </w:rPr>
  </w:style>
  <w:style w:type="paragraph" w:styleId="aa">
    <w:name w:val="Intense Quote"/>
    <w:basedOn w:val="a"/>
    <w:next w:val="a"/>
    <w:link w:val="ab"/>
    <w:uiPriority w:val="30"/>
    <w:qFormat/>
    <w:rsid w:val="00C57A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C57A92"/>
    <w:rPr>
      <w:i/>
      <w:iCs/>
      <w:color w:val="2F5496" w:themeColor="accent1" w:themeShade="BF"/>
    </w:rPr>
  </w:style>
  <w:style w:type="character" w:styleId="ac">
    <w:name w:val="Intense Reference"/>
    <w:basedOn w:val="a0"/>
    <w:uiPriority w:val="32"/>
    <w:qFormat/>
    <w:rsid w:val="00C57A92"/>
    <w:rPr>
      <w:b/>
      <w:bCs/>
      <w:smallCaps/>
      <w:color w:val="2F5496" w:themeColor="accent1" w:themeShade="BF"/>
      <w:spacing w:val="5"/>
    </w:rPr>
  </w:style>
  <w:style w:type="paragraph" w:customStyle="1" w:styleId="ad">
    <w:name w:val="Знак"/>
    <w:basedOn w:val="a"/>
    <w:rsid w:val="00AD2665"/>
    <w:pPr>
      <w:spacing w:line="240" w:lineRule="exact"/>
    </w:pPr>
    <w:rPr>
      <w:rFonts w:ascii="Times New Roman" w:eastAsia="Times New Roman" w:hAnsi="Times New Roman" w:cs="Arial"/>
      <w:kern w:val="0"/>
      <w:sz w:val="20"/>
      <w:szCs w:val="20"/>
      <w:lang w:val="de-DE" w:eastAsia="de-CH"/>
    </w:rPr>
  </w:style>
  <w:style w:type="paragraph" w:styleId="31">
    <w:name w:val="Body Text 3"/>
    <w:basedOn w:val="a"/>
    <w:link w:val="32"/>
    <w:rsid w:val="00AD2665"/>
    <w:pPr>
      <w:spacing w:after="120" w:line="240" w:lineRule="auto"/>
    </w:pPr>
    <w:rPr>
      <w:rFonts w:ascii="Times New Roman" w:eastAsia="Times New Roman" w:hAnsi="Times New Roman" w:cs="Times New Roman"/>
      <w:kern w:val="0"/>
      <w:sz w:val="16"/>
      <w:szCs w:val="16"/>
      <w:lang w:eastAsia="ru-RU"/>
    </w:rPr>
  </w:style>
  <w:style w:type="character" w:customStyle="1" w:styleId="32">
    <w:name w:val="Основной текст 3 Знак"/>
    <w:basedOn w:val="a0"/>
    <w:link w:val="31"/>
    <w:rsid w:val="00AD2665"/>
    <w:rPr>
      <w:rFonts w:ascii="Times New Roman" w:eastAsia="Times New Roman" w:hAnsi="Times New Roman" w:cs="Times New Roman"/>
      <w:kern w:val="0"/>
      <w:sz w:val="16"/>
      <w:szCs w:val="16"/>
      <w:lang w:eastAsia="ru-RU"/>
    </w:rPr>
  </w:style>
  <w:style w:type="character" w:styleId="ae">
    <w:name w:val="footnote reference"/>
    <w:basedOn w:val="a0"/>
    <w:semiHidden/>
    <w:rsid w:val="00AD2665"/>
    <w:rPr>
      <w:vertAlign w:val="superscript"/>
    </w:rPr>
  </w:style>
  <w:style w:type="table" w:styleId="af">
    <w:name w:val="Table Grid"/>
    <w:basedOn w:val="a1"/>
    <w:uiPriority w:val="39"/>
    <w:rsid w:val="00D6437E"/>
    <w:pPr>
      <w:spacing w:after="0" w:line="240" w:lineRule="auto"/>
    </w:pPr>
    <w:rPr>
      <w:rFonts w:ascii="Times New Roman" w:eastAsia="Times New Roman" w:hAnsi="Times New Roman" w:cs="Times New Roman"/>
      <w:kern w:val="0"/>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unhideWhenUsed/>
    <w:rsid w:val="00192F80"/>
    <w:pPr>
      <w:tabs>
        <w:tab w:val="center" w:pos="4819"/>
        <w:tab w:val="right" w:pos="9639"/>
      </w:tabs>
      <w:spacing w:after="0" w:line="240" w:lineRule="auto"/>
    </w:pPr>
  </w:style>
  <w:style w:type="character" w:customStyle="1" w:styleId="af1">
    <w:name w:val="Верхний колонтитул Знак"/>
    <w:basedOn w:val="a0"/>
    <w:link w:val="af0"/>
    <w:uiPriority w:val="99"/>
    <w:rsid w:val="00192F80"/>
  </w:style>
  <w:style w:type="paragraph" w:styleId="af2">
    <w:name w:val="footer"/>
    <w:basedOn w:val="a"/>
    <w:link w:val="af3"/>
    <w:uiPriority w:val="99"/>
    <w:unhideWhenUsed/>
    <w:rsid w:val="00192F80"/>
    <w:pPr>
      <w:tabs>
        <w:tab w:val="center" w:pos="4819"/>
        <w:tab w:val="right" w:pos="9639"/>
      </w:tabs>
      <w:spacing w:after="0" w:line="240" w:lineRule="auto"/>
    </w:pPr>
  </w:style>
  <w:style w:type="character" w:customStyle="1" w:styleId="af3">
    <w:name w:val="Нижний колонтитул Знак"/>
    <w:basedOn w:val="a0"/>
    <w:link w:val="af2"/>
    <w:uiPriority w:val="99"/>
    <w:rsid w:val="00192F80"/>
  </w:style>
  <w:style w:type="paragraph" w:styleId="af4">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5"/>
    <w:uiPriority w:val="99"/>
    <w:unhideWhenUsed/>
    <w:qFormat/>
    <w:rsid w:val="00195D64"/>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character" w:styleId="af6">
    <w:name w:val="Hyperlink"/>
    <w:basedOn w:val="a0"/>
    <w:uiPriority w:val="99"/>
    <w:unhideWhenUsed/>
    <w:rsid w:val="00C4745C"/>
    <w:rPr>
      <w:color w:val="0563C1" w:themeColor="hyperlink"/>
      <w:u w:val="single"/>
    </w:rPr>
  </w:style>
  <w:style w:type="character" w:customStyle="1" w:styleId="11">
    <w:name w:val="Незакрита згадка1"/>
    <w:basedOn w:val="a0"/>
    <w:uiPriority w:val="99"/>
    <w:semiHidden/>
    <w:unhideWhenUsed/>
    <w:rsid w:val="00C4745C"/>
    <w:rPr>
      <w:color w:val="605E5C"/>
      <w:shd w:val="clear" w:color="auto" w:fill="E1DFDD"/>
    </w:rPr>
  </w:style>
  <w:style w:type="character" w:styleId="af7">
    <w:name w:val="FollowedHyperlink"/>
    <w:basedOn w:val="a0"/>
    <w:uiPriority w:val="99"/>
    <w:semiHidden/>
    <w:unhideWhenUsed/>
    <w:rsid w:val="000373B8"/>
    <w:rPr>
      <w:color w:val="954F72" w:themeColor="followedHyperlink"/>
      <w:u w:val="single"/>
    </w:rPr>
  </w:style>
  <w:style w:type="paragraph" w:styleId="af8">
    <w:name w:val="Body Text"/>
    <w:basedOn w:val="a"/>
    <w:link w:val="af9"/>
    <w:rsid w:val="001F7824"/>
    <w:pPr>
      <w:widowControl w:val="0"/>
      <w:adjustRightInd w:val="0"/>
      <w:spacing w:after="120" w:line="360" w:lineRule="atLeast"/>
      <w:jc w:val="both"/>
      <w:textAlignment w:val="baseline"/>
    </w:pPr>
    <w:rPr>
      <w:rFonts w:ascii="Times New Roman" w:eastAsia="Times New Roman" w:hAnsi="Times New Roman" w:cs="Times New Roman"/>
      <w:kern w:val="0"/>
      <w:sz w:val="20"/>
      <w:szCs w:val="20"/>
      <w:lang w:eastAsia="ru-RU"/>
    </w:rPr>
  </w:style>
  <w:style w:type="character" w:customStyle="1" w:styleId="af9">
    <w:name w:val="Основной текст Знак"/>
    <w:basedOn w:val="a0"/>
    <w:link w:val="af8"/>
    <w:rsid w:val="001F7824"/>
    <w:rPr>
      <w:rFonts w:ascii="Times New Roman" w:eastAsia="Times New Roman" w:hAnsi="Times New Roman" w:cs="Times New Roman"/>
      <w:kern w:val="0"/>
      <w:sz w:val="20"/>
      <w:szCs w:val="20"/>
      <w:lang w:eastAsia="ru-RU"/>
    </w:rPr>
  </w:style>
  <w:style w:type="character" w:styleId="afa">
    <w:name w:val="Strong"/>
    <w:uiPriority w:val="22"/>
    <w:qFormat/>
    <w:rsid w:val="004E4273"/>
    <w:rPr>
      <w:b/>
      <w:bCs/>
    </w:rPr>
  </w:style>
  <w:style w:type="character" w:customStyle="1" w:styleId="af5">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f4"/>
    <w:uiPriority w:val="99"/>
    <w:qFormat/>
    <w:locked/>
    <w:rsid w:val="00E53006"/>
    <w:rPr>
      <w:rFonts w:ascii="Times New Roman" w:eastAsia="Times New Roman" w:hAnsi="Times New Roman" w:cs="Times New Roman"/>
      <w:kern w:val="0"/>
      <w:sz w:val="24"/>
      <w:szCs w:val="24"/>
      <w:lang w:eastAsia="uk-UA"/>
    </w:rPr>
  </w:style>
  <w:style w:type="table" w:customStyle="1" w:styleId="TableNormal">
    <w:name w:val="Table Normal"/>
    <w:uiPriority w:val="2"/>
    <w:semiHidden/>
    <w:qFormat/>
    <w:rsid w:val="00501FF7"/>
    <w:pPr>
      <w:widowControl w:val="0"/>
      <w:autoSpaceDE w:val="0"/>
      <w:autoSpaceDN w:val="0"/>
      <w:spacing w:after="0" w:line="240" w:lineRule="auto"/>
    </w:pPr>
    <w:rPr>
      <w:kern w:val="0"/>
      <w:lang w:val="en-US"/>
    </w:rPr>
    <w:tblPr>
      <w:tblCellMar>
        <w:top w:w="0" w:type="dxa"/>
        <w:left w:w="0" w:type="dxa"/>
        <w:bottom w:w="0" w:type="dxa"/>
        <w:right w:w="0" w:type="dxa"/>
      </w:tblCellMar>
    </w:tblPr>
  </w:style>
  <w:style w:type="character" w:customStyle="1" w:styleId="a8">
    <w:name w:val="Абзац списка Знак"/>
    <w:aliases w:val="List Paragraph1 Знак,Абзац списку1 Знак,Paragraphe de liste PBLH Знак,Bullet Points Знак,Liste Paragraf Знак,Graph &amp; Table tite Знак,Content2 Знак,List Paragraph (numbered (a)) Знак,List Paragraph 1 Знак,Heading 61 Знак,Dot pt Знак"/>
    <w:link w:val="a7"/>
    <w:uiPriority w:val="34"/>
    <w:qFormat/>
    <w:locked/>
    <w:rsid w:val="007A0254"/>
  </w:style>
  <w:style w:type="character" w:customStyle="1" w:styleId="apple-converted-space">
    <w:name w:val="apple-converted-space"/>
    <w:basedOn w:val="a0"/>
    <w:rsid w:val="00ED6A2D"/>
  </w:style>
  <w:style w:type="paragraph" w:customStyle="1" w:styleId="3559">
    <w:name w:val="3559"/>
    <w:aliases w:val="baiaagaaboqcaaadhqwaaaurdaaaaaaaaaaaaaaaaaaaaaaaaaaaaaaaaaaaaaaaaaaaaaaaaaaaaaaaaaaaaaaaaaaaaaaaaaaaaaaaaaaaaaaaaaaaaaaaaaaaaaaaaaaaaaaaaaaaaaaaaaaaaaaaaaaaaaaaaaaaaaaaaaaaaaaaaaaaaaaaaaaaaaaaaaaaaaaaaaaaaaaaaaaaaaaaaaaaaaaaaaaaaaaa"/>
    <w:basedOn w:val="a"/>
    <w:rsid w:val="00C209EF"/>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table" w:customStyle="1" w:styleId="12">
    <w:name w:val="Сітка таблиці1"/>
    <w:basedOn w:val="a1"/>
    <w:next w:val="af"/>
    <w:uiPriority w:val="39"/>
    <w:rsid w:val="00FF19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C7757"/>
    <w:rPr>
      <w:color w:val="605E5C"/>
      <w:shd w:val="clear" w:color="auto" w:fill="E1DFDD"/>
    </w:rPr>
  </w:style>
  <w:style w:type="paragraph" w:styleId="afb">
    <w:name w:val="Balloon Text"/>
    <w:basedOn w:val="a"/>
    <w:link w:val="afc"/>
    <w:uiPriority w:val="99"/>
    <w:semiHidden/>
    <w:unhideWhenUsed/>
    <w:rsid w:val="00E630E5"/>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E630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822881">
      <w:bodyDiv w:val="1"/>
      <w:marLeft w:val="0"/>
      <w:marRight w:val="0"/>
      <w:marTop w:val="0"/>
      <w:marBottom w:val="0"/>
      <w:divBdr>
        <w:top w:val="none" w:sz="0" w:space="0" w:color="auto"/>
        <w:left w:val="none" w:sz="0" w:space="0" w:color="auto"/>
        <w:bottom w:val="none" w:sz="0" w:space="0" w:color="auto"/>
        <w:right w:val="none" w:sz="0" w:space="0" w:color="auto"/>
      </w:divBdr>
    </w:div>
    <w:div w:id="65079436">
      <w:bodyDiv w:val="1"/>
      <w:marLeft w:val="0"/>
      <w:marRight w:val="0"/>
      <w:marTop w:val="0"/>
      <w:marBottom w:val="0"/>
      <w:divBdr>
        <w:top w:val="none" w:sz="0" w:space="0" w:color="auto"/>
        <w:left w:val="none" w:sz="0" w:space="0" w:color="auto"/>
        <w:bottom w:val="none" w:sz="0" w:space="0" w:color="auto"/>
        <w:right w:val="none" w:sz="0" w:space="0" w:color="auto"/>
      </w:divBdr>
    </w:div>
    <w:div w:id="65536568">
      <w:bodyDiv w:val="1"/>
      <w:marLeft w:val="0"/>
      <w:marRight w:val="0"/>
      <w:marTop w:val="0"/>
      <w:marBottom w:val="0"/>
      <w:divBdr>
        <w:top w:val="none" w:sz="0" w:space="0" w:color="auto"/>
        <w:left w:val="none" w:sz="0" w:space="0" w:color="auto"/>
        <w:bottom w:val="none" w:sz="0" w:space="0" w:color="auto"/>
        <w:right w:val="none" w:sz="0" w:space="0" w:color="auto"/>
      </w:divBdr>
    </w:div>
    <w:div w:id="164252128">
      <w:bodyDiv w:val="1"/>
      <w:marLeft w:val="0"/>
      <w:marRight w:val="0"/>
      <w:marTop w:val="0"/>
      <w:marBottom w:val="0"/>
      <w:divBdr>
        <w:top w:val="none" w:sz="0" w:space="0" w:color="auto"/>
        <w:left w:val="none" w:sz="0" w:space="0" w:color="auto"/>
        <w:bottom w:val="none" w:sz="0" w:space="0" w:color="auto"/>
        <w:right w:val="none" w:sz="0" w:space="0" w:color="auto"/>
      </w:divBdr>
    </w:div>
    <w:div w:id="183130276">
      <w:bodyDiv w:val="1"/>
      <w:marLeft w:val="0"/>
      <w:marRight w:val="0"/>
      <w:marTop w:val="0"/>
      <w:marBottom w:val="0"/>
      <w:divBdr>
        <w:top w:val="none" w:sz="0" w:space="0" w:color="auto"/>
        <w:left w:val="none" w:sz="0" w:space="0" w:color="auto"/>
        <w:bottom w:val="none" w:sz="0" w:space="0" w:color="auto"/>
        <w:right w:val="none" w:sz="0" w:space="0" w:color="auto"/>
      </w:divBdr>
    </w:div>
    <w:div w:id="198326828">
      <w:bodyDiv w:val="1"/>
      <w:marLeft w:val="0"/>
      <w:marRight w:val="0"/>
      <w:marTop w:val="0"/>
      <w:marBottom w:val="0"/>
      <w:divBdr>
        <w:top w:val="none" w:sz="0" w:space="0" w:color="auto"/>
        <w:left w:val="none" w:sz="0" w:space="0" w:color="auto"/>
        <w:bottom w:val="none" w:sz="0" w:space="0" w:color="auto"/>
        <w:right w:val="none" w:sz="0" w:space="0" w:color="auto"/>
      </w:divBdr>
    </w:div>
    <w:div w:id="201677722">
      <w:bodyDiv w:val="1"/>
      <w:marLeft w:val="0"/>
      <w:marRight w:val="0"/>
      <w:marTop w:val="0"/>
      <w:marBottom w:val="0"/>
      <w:divBdr>
        <w:top w:val="none" w:sz="0" w:space="0" w:color="auto"/>
        <w:left w:val="none" w:sz="0" w:space="0" w:color="auto"/>
        <w:bottom w:val="none" w:sz="0" w:space="0" w:color="auto"/>
        <w:right w:val="none" w:sz="0" w:space="0" w:color="auto"/>
      </w:divBdr>
    </w:div>
    <w:div w:id="212238261">
      <w:bodyDiv w:val="1"/>
      <w:marLeft w:val="0"/>
      <w:marRight w:val="0"/>
      <w:marTop w:val="0"/>
      <w:marBottom w:val="0"/>
      <w:divBdr>
        <w:top w:val="none" w:sz="0" w:space="0" w:color="auto"/>
        <w:left w:val="none" w:sz="0" w:space="0" w:color="auto"/>
        <w:bottom w:val="none" w:sz="0" w:space="0" w:color="auto"/>
        <w:right w:val="none" w:sz="0" w:space="0" w:color="auto"/>
      </w:divBdr>
    </w:div>
    <w:div w:id="226377462">
      <w:bodyDiv w:val="1"/>
      <w:marLeft w:val="0"/>
      <w:marRight w:val="0"/>
      <w:marTop w:val="0"/>
      <w:marBottom w:val="0"/>
      <w:divBdr>
        <w:top w:val="none" w:sz="0" w:space="0" w:color="auto"/>
        <w:left w:val="none" w:sz="0" w:space="0" w:color="auto"/>
        <w:bottom w:val="none" w:sz="0" w:space="0" w:color="auto"/>
        <w:right w:val="none" w:sz="0" w:space="0" w:color="auto"/>
      </w:divBdr>
    </w:div>
    <w:div w:id="226721138">
      <w:bodyDiv w:val="1"/>
      <w:marLeft w:val="0"/>
      <w:marRight w:val="0"/>
      <w:marTop w:val="0"/>
      <w:marBottom w:val="0"/>
      <w:divBdr>
        <w:top w:val="none" w:sz="0" w:space="0" w:color="auto"/>
        <w:left w:val="none" w:sz="0" w:space="0" w:color="auto"/>
        <w:bottom w:val="none" w:sz="0" w:space="0" w:color="auto"/>
        <w:right w:val="none" w:sz="0" w:space="0" w:color="auto"/>
      </w:divBdr>
    </w:div>
    <w:div w:id="234751531">
      <w:bodyDiv w:val="1"/>
      <w:marLeft w:val="0"/>
      <w:marRight w:val="0"/>
      <w:marTop w:val="0"/>
      <w:marBottom w:val="0"/>
      <w:divBdr>
        <w:top w:val="none" w:sz="0" w:space="0" w:color="auto"/>
        <w:left w:val="none" w:sz="0" w:space="0" w:color="auto"/>
        <w:bottom w:val="none" w:sz="0" w:space="0" w:color="auto"/>
        <w:right w:val="none" w:sz="0" w:space="0" w:color="auto"/>
      </w:divBdr>
    </w:div>
    <w:div w:id="234901033">
      <w:bodyDiv w:val="1"/>
      <w:marLeft w:val="0"/>
      <w:marRight w:val="0"/>
      <w:marTop w:val="0"/>
      <w:marBottom w:val="0"/>
      <w:divBdr>
        <w:top w:val="none" w:sz="0" w:space="0" w:color="auto"/>
        <w:left w:val="none" w:sz="0" w:space="0" w:color="auto"/>
        <w:bottom w:val="none" w:sz="0" w:space="0" w:color="auto"/>
        <w:right w:val="none" w:sz="0" w:space="0" w:color="auto"/>
      </w:divBdr>
    </w:div>
    <w:div w:id="260142582">
      <w:bodyDiv w:val="1"/>
      <w:marLeft w:val="0"/>
      <w:marRight w:val="0"/>
      <w:marTop w:val="0"/>
      <w:marBottom w:val="0"/>
      <w:divBdr>
        <w:top w:val="none" w:sz="0" w:space="0" w:color="auto"/>
        <w:left w:val="none" w:sz="0" w:space="0" w:color="auto"/>
        <w:bottom w:val="none" w:sz="0" w:space="0" w:color="auto"/>
        <w:right w:val="none" w:sz="0" w:space="0" w:color="auto"/>
      </w:divBdr>
    </w:div>
    <w:div w:id="260643739">
      <w:bodyDiv w:val="1"/>
      <w:marLeft w:val="0"/>
      <w:marRight w:val="0"/>
      <w:marTop w:val="0"/>
      <w:marBottom w:val="0"/>
      <w:divBdr>
        <w:top w:val="none" w:sz="0" w:space="0" w:color="auto"/>
        <w:left w:val="none" w:sz="0" w:space="0" w:color="auto"/>
        <w:bottom w:val="none" w:sz="0" w:space="0" w:color="auto"/>
        <w:right w:val="none" w:sz="0" w:space="0" w:color="auto"/>
      </w:divBdr>
    </w:div>
    <w:div w:id="316149955">
      <w:bodyDiv w:val="1"/>
      <w:marLeft w:val="0"/>
      <w:marRight w:val="0"/>
      <w:marTop w:val="0"/>
      <w:marBottom w:val="0"/>
      <w:divBdr>
        <w:top w:val="none" w:sz="0" w:space="0" w:color="auto"/>
        <w:left w:val="none" w:sz="0" w:space="0" w:color="auto"/>
        <w:bottom w:val="none" w:sz="0" w:space="0" w:color="auto"/>
        <w:right w:val="none" w:sz="0" w:space="0" w:color="auto"/>
      </w:divBdr>
    </w:div>
    <w:div w:id="324628414">
      <w:bodyDiv w:val="1"/>
      <w:marLeft w:val="0"/>
      <w:marRight w:val="0"/>
      <w:marTop w:val="0"/>
      <w:marBottom w:val="0"/>
      <w:divBdr>
        <w:top w:val="none" w:sz="0" w:space="0" w:color="auto"/>
        <w:left w:val="none" w:sz="0" w:space="0" w:color="auto"/>
        <w:bottom w:val="none" w:sz="0" w:space="0" w:color="auto"/>
        <w:right w:val="none" w:sz="0" w:space="0" w:color="auto"/>
      </w:divBdr>
    </w:div>
    <w:div w:id="351615310">
      <w:bodyDiv w:val="1"/>
      <w:marLeft w:val="0"/>
      <w:marRight w:val="0"/>
      <w:marTop w:val="0"/>
      <w:marBottom w:val="0"/>
      <w:divBdr>
        <w:top w:val="none" w:sz="0" w:space="0" w:color="auto"/>
        <w:left w:val="none" w:sz="0" w:space="0" w:color="auto"/>
        <w:bottom w:val="none" w:sz="0" w:space="0" w:color="auto"/>
        <w:right w:val="none" w:sz="0" w:space="0" w:color="auto"/>
      </w:divBdr>
    </w:div>
    <w:div w:id="388110475">
      <w:bodyDiv w:val="1"/>
      <w:marLeft w:val="0"/>
      <w:marRight w:val="0"/>
      <w:marTop w:val="0"/>
      <w:marBottom w:val="0"/>
      <w:divBdr>
        <w:top w:val="none" w:sz="0" w:space="0" w:color="auto"/>
        <w:left w:val="none" w:sz="0" w:space="0" w:color="auto"/>
        <w:bottom w:val="none" w:sz="0" w:space="0" w:color="auto"/>
        <w:right w:val="none" w:sz="0" w:space="0" w:color="auto"/>
      </w:divBdr>
    </w:div>
    <w:div w:id="390738277">
      <w:bodyDiv w:val="1"/>
      <w:marLeft w:val="0"/>
      <w:marRight w:val="0"/>
      <w:marTop w:val="0"/>
      <w:marBottom w:val="0"/>
      <w:divBdr>
        <w:top w:val="none" w:sz="0" w:space="0" w:color="auto"/>
        <w:left w:val="none" w:sz="0" w:space="0" w:color="auto"/>
        <w:bottom w:val="none" w:sz="0" w:space="0" w:color="auto"/>
        <w:right w:val="none" w:sz="0" w:space="0" w:color="auto"/>
      </w:divBdr>
    </w:div>
    <w:div w:id="397554368">
      <w:bodyDiv w:val="1"/>
      <w:marLeft w:val="0"/>
      <w:marRight w:val="0"/>
      <w:marTop w:val="0"/>
      <w:marBottom w:val="0"/>
      <w:divBdr>
        <w:top w:val="none" w:sz="0" w:space="0" w:color="auto"/>
        <w:left w:val="none" w:sz="0" w:space="0" w:color="auto"/>
        <w:bottom w:val="none" w:sz="0" w:space="0" w:color="auto"/>
        <w:right w:val="none" w:sz="0" w:space="0" w:color="auto"/>
      </w:divBdr>
      <w:divsChild>
        <w:div w:id="1482038334">
          <w:marLeft w:val="0"/>
          <w:marRight w:val="0"/>
          <w:marTop w:val="0"/>
          <w:marBottom w:val="0"/>
          <w:divBdr>
            <w:top w:val="none" w:sz="0" w:space="0" w:color="auto"/>
            <w:left w:val="none" w:sz="0" w:space="0" w:color="auto"/>
            <w:bottom w:val="none" w:sz="0" w:space="0" w:color="auto"/>
            <w:right w:val="none" w:sz="0" w:space="0" w:color="auto"/>
          </w:divBdr>
          <w:divsChild>
            <w:div w:id="633801991">
              <w:marLeft w:val="0"/>
              <w:marRight w:val="0"/>
              <w:marTop w:val="0"/>
              <w:marBottom w:val="0"/>
              <w:divBdr>
                <w:top w:val="none" w:sz="0" w:space="0" w:color="auto"/>
                <w:left w:val="none" w:sz="0" w:space="0" w:color="auto"/>
                <w:bottom w:val="none" w:sz="0" w:space="0" w:color="auto"/>
                <w:right w:val="none" w:sz="0" w:space="0" w:color="auto"/>
              </w:divBdr>
              <w:divsChild>
                <w:div w:id="2051756439">
                  <w:marLeft w:val="0"/>
                  <w:marRight w:val="0"/>
                  <w:marTop w:val="0"/>
                  <w:marBottom w:val="0"/>
                  <w:divBdr>
                    <w:top w:val="none" w:sz="0" w:space="0" w:color="auto"/>
                    <w:left w:val="none" w:sz="0" w:space="0" w:color="auto"/>
                    <w:bottom w:val="none" w:sz="0" w:space="0" w:color="auto"/>
                    <w:right w:val="none" w:sz="0" w:space="0" w:color="auto"/>
                  </w:divBdr>
                  <w:divsChild>
                    <w:div w:id="732778981">
                      <w:marLeft w:val="0"/>
                      <w:marRight w:val="0"/>
                      <w:marTop w:val="0"/>
                      <w:marBottom w:val="0"/>
                      <w:divBdr>
                        <w:top w:val="none" w:sz="0" w:space="0" w:color="auto"/>
                        <w:left w:val="none" w:sz="0" w:space="0" w:color="auto"/>
                        <w:bottom w:val="none" w:sz="0" w:space="0" w:color="auto"/>
                        <w:right w:val="none" w:sz="0" w:space="0" w:color="auto"/>
                      </w:divBdr>
                      <w:divsChild>
                        <w:div w:id="2102296539">
                          <w:marLeft w:val="0"/>
                          <w:marRight w:val="0"/>
                          <w:marTop w:val="0"/>
                          <w:marBottom w:val="0"/>
                          <w:divBdr>
                            <w:top w:val="none" w:sz="0" w:space="0" w:color="auto"/>
                            <w:left w:val="none" w:sz="0" w:space="0" w:color="auto"/>
                            <w:bottom w:val="none" w:sz="0" w:space="0" w:color="auto"/>
                            <w:right w:val="none" w:sz="0" w:space="0" w:color="auto"/>
                          </w:divBdr>
                          <w:divsChild>
                            <w:div w:id="1982691913">
                              <w:marLeft w:val="0"/>
                              <w:marRight w:val="0"/>
                              <w:marTop w:val="0"/>
                              <w:marBottom w:val="0"/>
                              <w:divBdr>
                                <w:top w:val="none" w:sz="0" w:space="0" w:color="auto"/>
                                <w:left w:val="none" w:sz="0" w:space="0" w:color="auto"/>
                                <w:bottom w:val="none" w:sz="0" w:space="0" w:color="auto"/>
                                <w:right w:val="none" w:sz="0" w:space="0" w:color="auto"/>
                              </w:divBdr>
                              <w:divsChild>
                                <w:div w:id="1006595973">
                                  <w:marLeft w:val="0"/>
                                  <w:marRight w:val="0"/>
                                  <w:marTop w:val="0"/>
                                  <w:marBottom w:val="0"/>
                                  <w:divBdr>
                                    <w:top w:val="none" w:sz="0" w:space="0" w:color="auto"/>
                                    <w:left w:val="none" w:sz="0" w:space="0" w:color="auto"/>
                                    <w:bottom w:val="none" w:sz="0" w:space="0" w:color="auto"/>
                                    <w:right w:val="none" w:sz="0" w:space="0" w:color="auto"/>
                                  </w:divBdr>
                                  <w:divsChild>
                                    <w:div w:id="70641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67811">
                      <w:marLeft w:val="0"/>
                      <w:marRight w:val="0"/>
                      <w:marTop w:val="0"/>
                      <w:marBottom w:val="0"/>
                      <w:divBdr>
                        <w:top w:val="none" w:sz="0" w:space="0" w:color="auto"/>
                        <w:left w:val="none" w:sz="0" w:space="0" w:color="auto"/>
                        <w:bottom w:val="none" w:sz="0" w:space="0" w:color="auto"/>
                        <w:right w:val="none" w:sz="0" w:space="0" w:color="auto"/>
                      </w:divBdr>
                      <w:divsChild>
                        <w:div w:id="143439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802704">
      <w:bodyDiv w:val="1"/>
      <w:marLeft w:val="0"/>
      <w:marRight w:val="0"/>
      <w:marTop w:val="0"/>
      <w:marBottom w:val="0"/>
      <w:divBdr>
        <w:top w:val="none" w:sz="0" w:space="0" w:color="auto"/>
        <w:left w:val="none" w:sz="0" w:space="0" w:color="auto"/>
        <w:bottom w:val="none" w:sz="0" w:space="0" w:color="auto"/>
        <w:right w:val="none" w:sz="0" w:space="0" w:color="auto"/>
      </w:divBdr>
      <w:divsChild>
        <w:div w:id="97283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8009468">
          <w:marLeft w:val="0"/>
          <w:marRight w:val="0"/>
          <w:marTop w:val="0"/>
          <w:marBottom w:val="0"/>
          <w:divBdr>
            <w:top w:val="none" w:sz="0" w:space="0" w:color="auto"/>
            <w:left w:val="none" w:sz="0" w:space="0" w:color="auto"/>
            <w:bottom w:val="none" w:sz="0" w:space="0" w:color="auto"/>
            <w:right w:val="none" w:sz="0" w:space="0" w:color="auto"/>
          </w:divBdr>
          <w:divsChild>
            <w:div w:id="773743761">
              <w:marLeft w:val="0"/>
              <w:marRight w:val="0"/>
              <w:marTop w:val="0"/>
              <w:marBottom w:val="0"/>
              <w:divBdr>
                <w:top w:val="none" w:sz="0" w:space="0" w:color="auto"/>
                <w:left w:val="none" w:sz="0" w:space="0" w:color="auto"/>
                <w:bottom w:val="none" w:sz="0" w:space="0" w:color="auto"/>
                <w:right w:val="none" w:sz="0" w:space="0" w:color="auto"/>
              </w:divBdr>
            </w:div>
          </w:divsChild>
        </w:div>
        <w:div w:id="280499394">
          <w:marLeft w:val="0"/>
          <w:marRight w:val="0"/>
          <w:marTop w:val="0"/>
          <w:marBottom w:val="0"/>
          <w:divBdr>
            <w:top w:val="none" w:sz="0" w:space="0" w:color="auto"/>
            <w:left w:val="none" w:sz="0" w:space="0" w:color="auto"/>
            <w:bottom w:val="none" w:sz="0" w:space="0" w:color="auto"/>
            <w:right w:val="none" w:sz="0" w:space="0" w:color="auto"/>
          </w:divBdr>
          <w:divsChild>
            <w:div w:id="11934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10331">
      <w:bodyDiv w:val="1"/>
      <w:marLeft w:val="0"/>
      <w:marRight w:val="0"/>
      <w:marTop w:val="0"/>
      <w:marBottom w:val="0"/>
      <w:divBdr>
        <w:top w:val="none" w:sz="0" w:space="0" w:color="auto"/>
        <w:left w:val="none" w:sz="0" w:space="0" w:color="auto"/>
        <w:bottom w:val="none" w:sz="0" w:space="0" w:color="auto"/>
        <w:right w:val="none" w:sz="0" w:space="0" w:color="auto"/>
      </w:divBdr>
    </w:div>
    <w:div w:id="460613308">
      <w:bodyDiv w:val="1"/>
      <w:marLeft w:val="0"/>
      <w:marRight w:val="0"/>
      <w:marTop w:val="0"/>
      <w:marBottom w:val="0"/>
      <w:divBdr>
        <w:top w:val="none" w:sz="0" w:space="0" w:color="auto"/>
        <w:left w:val="none" w:sz="0" w:space="0" w:color="auto"/>
        <w:bottom w:val="none" w:sz="0" w:space="0" w:color="auto"/>
        <w:right w:val="none" w:sz="0" w:space="0" w:color="auto"/>
      </w:divBdr>
    </w:div>
    <w:div w:id="460924600">
      <w:bodyDiv w:val="1"/>
      <w:marLeft w:val="0"/>
      <w:marRight w:val="0"/>
      <w:marTop w:val="0"/>
      <w:marBottom w:val="0"/>
      <w:divBdr>
        <w:top w:val="none" w:sz="0" w:space="0" w:color="auto"/>
        <w:left w:val="none" w:sz="0" w:space="0" w:color="auto"/>
        <w:bottom w:val="none" w:sz="0" w:space="0" w:color="auto"/>
        <w:right w:val="none" w:sz="0" w:space="0" w:color="auto"/>
      </w:divBdr>
    </w:div>
    <w:div w:id="477260495">
      <w:bodyDiv w:val="1"/>
      <w:marLeft w:val="0"/>
      <w:marRight w:val="0"/>
      <w:marTop w:val="0"/>
      <w:marBottom w:val="0"/>
      <w:divBdr>
        <w:top w:val="none" w:sz="0" w:space="0" w:color="auto"/>
        <w:left w:val="none" w:sz="0" w:space="0" w:color="auto"/>
        <w:bottom w:val="none" w:sz="0" w:space="0" w:color="auto"/>
        <w:right w:val="none" w:sz="0" w:space="0" w:color="auto"/>
      </w:divBdr>
    </w:div>
    <w:div w:id="486940191">
      <w:bodyDiv w:val="1"/>
      <w:marLeft w:val="0"/>
      <w:marRight w:val="0"/>
      <w:marTop w:val="0"/>
      <w:marBottom w:val="0"/>
      <w:divBdr>
        <w:top w:val="none" w:sz="0" w:space="0" w:color="auto"/>
        <w:left w:val="none" w:sz="0" w:space="0" w:color="auto"/>
        <w:bottom w:val="none" w:sz="0" w:space="0" w:color="auto"/>
        <w:right w:val="none" w:sz="0" w:space="0" w:color="auto"/>
      </w:divBdr>
    </w:div>
    <w:div w:id="491871412">
      <w:bodyDiv w:val="1"/>
      <w:marLeft w:val="0"/>
      <w:marRight w:val="0"/>
      <w:marTop w:val="0"/>
      <w:marBottom w:val="0"/>
      <w:divBdr>
        <w:top w:val="none" w:sz="0" w:space="0" w:color="auto"/>
        <w:left w:val="none" w:sz="0" w:space="0" w:color="auto"/>
        <w:bottom w:val="none" w:sz="0" w:space="0" w:color="auto"/>
        <w:right w:val="none" w:sz="0" w:space="0" w:color="auto"/>
      </w:divBdr>
      <w:divsChild>
        <w:div w:id="1968663951">
          <w:marLeft w:val="0"/>
          <w:marRight w:val="0"/>
          <w:marTop w:val="0"/>
          <w:marBottom w:val="0"/>
          <w:divBdr>
            <w:top w:val="none" w:sz="0" w:space="0" w:color="auto"/>
            <w:left w:val="none" w:sz="0" w:space="0" w:color="auto"/>
            <w:bottom w:val="none" w:sz="0" w:space="0" w:color="auto"/>
            <w:right w:val="none" w:sz="0" w:space="0" w:color="auto"/>
          </w:divBdr>
        </w:div>
      </w:divsChild>
    </w:div>
    <w:div w:id="494616230">
      <w:bodyDiv w:val="1"/>
      <w:marLeft w:val="0"/>
      <w:marRight w:val="0"/>
      <w:marTop w:val="0"/>
      <w:marBottom w:val="0"/>
      <w:divBdr>
        <w:top w:val="none" w:sz="0" w:space="0" w:color="auto"/>
        <w:left w:val="none" w:sz="0" w:space="0" w:color="auto"/>
        <w:bottom w:val="none" w:sz="0" w:space="0" w:color="auto"/>
        <w:right w:val="none" w:sz="0" w:space="0" w:color="auto"/>
      </w:divBdr>
    </w:div>
    <w:div w:id="539056002">
      <w:bodyDiv w:val="1"/>
      <w:marLeft w:val="0"/>
      <w:marRight w:val="0"/>
      <w:marTop w:val="0"/>
      <w:marBottom w:val="0"/>
      <w:divBdr>
        <w:top w:val="none" w:sz="0" w:space="0" w:color="auto"/>
        <w:left w:val="none" w:sz="0" w:space="0" w:color="auto"/>
        <w:bottom w:val="none" w:sz="0" w:space="0" w:color="auto"/>
        <w:right w:val="none" w:sz="0" w:space="0" w:color="auto"/>
      </w:divBdr>
    </w:div>
    <w:div w:id="572084379">
      <w:bodyDiv w:val="1"/>
      <w:marLeft w:val="0"/>
      <w:marRight w:val="0"/>
      <w:marTop w:val="0"/>
      <w:marBottom w:val="0"/>
      <w:divBdr>
        <w:top w:val="none" w:sz="0" w:space="0" w:color="auto"/>
        <w:left w:val="none" w:sz="0" w:space="0" w:color="auto"/>
        <w:bottom w:val="none" w:sz="0" w:space="0" w:color="auto"/>
        <w:right w:val="none" w:sz="0" w:space="0" w:color="auto"/>
      </w:divBdr>
    </w:div>
    <w:div w:id="610285188">
      <w:bodyDiv w:val="1"/>
      <w:marLeft w:val="0"/>
      <w:marRight w:val="0"/>
      <w:marTop w:val="0"/>
      <w:marBottom w:val="0"/>
      <w:divBdr>
        <w:top w:val="none" w:sz="0" w:space="0" w:color="auto"/>
        <w:left w:val="none" w:sz="0" w:space="0" w:color="auto"/>
        <w:bottom w:val="none" w:sz="0" w:space="0" w:color="auto"/>
        <w:right w:val="none" w:sz="0" w:space="0" w:color="auto"/>
      </w:divBdr>
    </w:div>
    <w:div w:id="620645017">
      <w:bodyDiv w:val="1"/>
      <w:marLeft w:val="0"/>
      <w:marRight w:val="0"/>
      <w:marTop w:val="0"/>
      <w:marBottom w:val="0"/>
      <w:divBdr>
        <w:top w:val="none" w:sz="0" w:space="0" w:color="auto"/>
        <w:left w:val="none" w:sz="0" w:space="0" w:color="auto"/>
        <w:bottom w:val="none" w:sz="0" w:space="0" w:color="auto"/>
        <w:right w:val="none" w:sz="0" w:space="0" w:color="auto"/>
      </w:divBdr>
    </w:div>
    <w:div w:id="628173621">
      <w:bodyDiv w:val="1"/>
      <w:marLeft w:val="0"/>
      <w:marRight w:val="0"/>
      <w:marTop w:val="0"/>
      <w:marBottom w:val="0"/>
      <w:divBdr>
        <w:top w:val="none" w:sz="0" w:space="0" w:color="auto"/>
        <w:left w:val="none" w:sz="0" w:space="0" w:color="auto"/>
        <w:bottom w:val="none" w:sz="0" w:space="0" w:color="auto"/>
        <w:right w:val="none" w:sz="0" w:space="0" w:color="auto"/>
      </w:divBdr>
    </w:div>
    <w:div w:id="655182490">
      <w:bodyDiv w:val="1"/>
      <w:marLeft w:val="0"/>
      <w:marRight w:val="0"/>
      <w:marTop w:val="0"/>
      <w:marBottom w:val="0"/>
      <w:divBdr>
        <w:top w:val="none" w:sz="0" w:space="0" w:color="auto"/>
        <w:left w:val="none" w:sz="0" w:space="0" w:color="auto"/>
        <w:bottom w:val="none" w:sz="0" w:space="0" w:color="auto"/>
        <w:right w:val="none" w:sz="0" w:space="0" w:color="auto"/>
      </w:divBdr>
    </w:div>
    <w:div w:id="657810514">
      <w:bodyDiv w:val="1"/>
      <w:marLeft w:val="0"/>
      <w:marRight w:val="0"/>
      <w:marTop w:val="0"/>
      <w:marBottom w:val="0"/>
      <w:divBdr>
        <w:top w:val="none" w:sz="0" w:space="0" w:color="auto"/>
        <w:left w:val="none" w:sz="0" w:space="0" w:color="auto"/>
        <w:bottom w:val="none" w:sz="0" w:space="0" w:color="auto"/>
        <w:right w:val="none" w:sz="0" w:space="0" w:color="auto"/>
      </w:divBdr>
      <w:divsChild>
        <w:div w:id="1184436696">
          <w:marLeft w:val="0"/>
          <w:marRight w:val="0"/>
          <w:marTop w:val="0"/>
          <w:marBottom w:val="0"/>
          <w:divBdr>
            <w:top w:val="none" w:sz="0" w:space="0" w:color="auto"/>
            <w:left w:val="none" w:sz="0" w:space="0" w:color="auto"/>
            <w:bottom w:val="none" w:sz="0" w:space="0" w:color="auto"/>
            <w:right w:val="none" w:sz="0" w:space="0" w:color="auto"/>
          </w:divBdr>
          <w:divsChild>
            <w:div w:id="818032308">
              <w:marLeft w:val="0"/>
              <w:marRight w:val="0"/>
              <w:marTop w:val="0"/>
              <w:marBottom w:val="0"/>
              <w:divBdr>
                <w:top w:val="none" w:sz="0" w:space="0" w:color="auto"/>
                <w:left w:val="none" w:sz="0" w:space="0" w:color="auto"/>
                <w:bottom w:val="none" w:sz="0" w:space="0" w:color="auto"/>
                <w:right w:val="none" w:sz="0" w:space="0" w:color="auto"/>
              </w:divBdr>
              <w:divsChild>
                <w:div w:id="2132239792">
                  <w:marLeft w:val="0"/>
                  <w:marRight w:val="0"/>
                  <w:marTop w:val="0"/>
                  <w:marBottom w:val="0"/>
                  <w:divBdr>
                    <w:top w:val="none" w:sz="0" w:space="0" w:color="auto"/>
                    <w:left w:val="none" w:sz="0" w:space="0" w:color="auto"/>
                    <w:bottom w:val="none" w:sz="0" w:space="0" w:color="auto"/>
                    <w:right w:val="none" w:sz="0" w:space="0" w:color="auto"/>
                  </w:divBdr>
                  <w:divsChild>
                    <w:div w:id="689070354">
                      <w:marLeft w:val="0"/>
                      <w:marRight w:val="0"/>
                      <w:marTop w:val="0"/>
                      <w:marBottom w:val="0"/>
                      <w:divBdr>
                        <w:top w:val="none" w:sz="0" w:space="0" w:color="auto"/>
                        <w:left w:val="none" w:sz="0" w:space="0" w:color="auto"/>
                        <w:bottom w:val="none" w:sz="0" w:space="0" w:color="auto"/>
                        <w:right w:val="none" w:sz="0" w:space="0" w:color="auto"/>
                      </w:divBdr>
                      <w:divsChild>
                        <w:div w:id="1255280762">
                          <w:marLeft w:val="0"/>
                          <w:marRight w:val="0"/>
                          <w:marTop w:val="0"/>
                          <w:marBottom w:val="0"/>
                          <w:divBdr>
                            <w:top w:val="none" w:sz="0" w:space="0" w:color="auto"/>
                            <w:left w:val="none" w:sz="0" w:space="0" w:color="auto"/>
                            <w:bottom w:val="none" w:sz="0" w:space="0" w:color="auto"/>
                            <w:right w:val="none" w:sz="0" w:space="0" w:color="auto"/>
                          </w:divBdr>
                          <w:divsChild>
                            <w:div w:id="319115435">
                              <w:marLeft w:val="0"/>
                              <w:marRight w:val="0"/>
                              <w:marTop w:val="0"/>
                              <w:marBottom w:val="0"/>
                              <w:divBdr>
                                <w:top w:val="none" w:sz="0" w:space="0" w:color="auto"/>
                                <w:left w:val="none" w:sz="0" w:space="0" w:color="auto"/>
                                <w:bottom w:val="none" w:sz="0" w:space="0" w:color="auto"/>
                                <w:right w:val="none" w:sz="0" w:space="0" w:color="auto"/>
                              </w:divBdr>
                              <w:divsChild>
                                <w:div w:id="1609969521">
                                  <w:marLeft w:val="0"/>
                                  <w:marRight w:val="0"/>
                                  <w:marTop w:val="0"/>
                                  <w:marBottom w:val="0"/>
                                  <w:divBdr>
                                    <w:top w:val="none" w:sz="0" w:space="0" w:color="auto"/>
                                    <w:left w:val="none" w:sz="0" w:space="0" w:color="auto"/>
                                    <w:bottom w:val="none" w:sz="0" w:space="0" w:color="auto"/>
                                    <w:right w:val="none" w:sz="0" w:space="0" w:color="auto"/>
                                  </w:divBdr>
                                  <w:divsChild>
                                    <w:div w:id="152555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802137">
                      <w:marLeft w:val="0"/>
                      <w:marRight w:val="0"/>
                      <w:marTop w:val="0"/>
                      <w:marBottom w:val="0"/>
                      <w:divBdr>
                        <w:top w:val="none" w:sz="0" w:space="0" w:color="auto"/>
                        <w:left w:val="none" w:sz="0" w:space="0" w:color="auto"/>
                        <w:bottom w:val="none" w:sz="0" w:space="0" w:color="auto"/>
                        <w:right w:val="none" w:sz="0" w:space="0" w:color="auto"/>
                      </w:divBdr>
                      <w:divsChild>
                        <w:div w:id="64181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9650650">
      <w:bodyDiv w:val="1"/>
      <w:marLeft w:val="0"/>
      <w:marRight w:val="0"/>
      <w:marTop w:val="0"/>
      <w:marBottom w:val="0"/>
      <w:divBdr>
        <w:top w:val="none" w:sz="0" w:space="0" w:color="auto"/>
        <w:left w:val="none" w:sz="0" w:space="0" w:color="auto"/>
        <w:bottom w:val="none" w:sz="0" w:space="0" w:color="auto"/>
        <w:right w:val="none" w:sz="0" w:space="0" w:color="auto"/>
      </w:divBdr>
    </w:div>
    <w:div w:id="689523953">
      <w:bodyDiv w:val="1"/>
      <w:marLeft w:val="0"/>
      <w:marRight w:val="0"/>
      <w:marTop w:val="0"/>
      <w:marBottom w:val="0"/>
      <w:divBdr>
        <w:top w:val="none" w:sz="0" w:space="0" w:color="auto"/>
        <w:left w:val="none" w:sz="0" w:space="0" w:color="auto"/>
        <w:bottom w:val="none" w:sz="0" w:space="0" w:color="auto"/>
        <w:right w:val="none" w:sz="0" w:space="0" w:color="auto"/>
      </w:divBdr>
    </w:div>
    <w:div w:id="689527208">
      <w:bodyDiv w:val="1"/>
      <w:marLeft w:val="0"/>
      <w:marRight w:val="0"/>
      <w:marTop w:val="0"/>
      <w:marBottom w:val="0"/>
      <w:divBdr>
        <w:top w:val="none" w:sz="0" w:space="0" w:color="auto"/>
        <w:left w:val="none" w:sz="0" w:space="0" w:color="auto"/>
        <w:bottom w:val="none" w:sz="0" w:space="0" w:color="auto"/>
        <w:right w:val="none" w:sz="0" w:space="0" w:color="auto"/>
      </w:divBdr>
      <w:divsChild>
        <w:div w:id="451755924">
          <w:blockQuote w:val="1"/>
          <w:marLeft w:val="720"/>
          <w:marRight w:val="720"/>
          <w:marTop w:val="100"/>
          <w:marBottom w:val="100"/>
          <w:divBdr>
            <w:top w:val="none" w:sz="0" w:space="0" w:color="auto"/>
            <w:left w:val="none" w:sz="0" w:space="0" w:color="auto"/>
            <w:bottom w:val="none" w:sz="0" w:space="0" w:color="auto"/>
            <w:right w:val="none" w:sz="0" w:space="0" w:color="auto"/>
          </w:divBdr>
        </w:div>
        <w:div w:id="560866799">
          <w:marLeft w:val="0"/>
          <w:marRight w:val="0"/>
          <w:marTop w:val="0"/>
          <w:marBottom w:val="0"/>
          <w:divBdr>
            <w:top w:val="none" w:sz="0" w:space="0" w:color="auto"/>
            <w:left w:val="none" w:sz="0" w:space="0" w:color="auto"/>
            <w:bottom w:val="none" w:sz="0" w:space="0" w:color="auto"/>
            <w:right w:val="none" w:sz="0" w:space="0" w:color="auto"/>
          </w:divBdr>
          <w:divsChild>
            <w:div w:id="116990025">
              <w:marLeft w:val="0"/>
              <w:marRight w:val="0"/>
              <w:marTop w:val="0"/>
              <w:marBottom w:val="0"/>
              <w:divBdr>
                <w:top w:val="none" w:sz="0" w:space="0" w:color="auto"/>
                <w:left w:val="none" w:sz="0" w:space="0" w:color="auto"/>
                <w:bottom w:val="none" w:sz="0" w:space="0" w:color="auto"/>
                <w:right w:val="none" w:sz="0" w:space="0" w:color="auto"/>
              </w:divBdr>
            </w:div>
          </w:divsChild>
        </w:div>
        <w:div w:id="107117385">
          <w:marLeft w:val="0"/>
          <w:marRight w:val="0"/>
          <w:marTop w:val="0"/>
          <w:marBottom w:val="0"/>
          <w:divBdr>
            <w:top w:val="none" w:sz="0" w:space="0" w:color="auto"/>
            <w:left w:val="none" w:sz="0" w:space="0" w:color="auto"/>
            <w:bottom w:val="none" w:sz="0" w:space="0" w:color="auto"/>
            <w:right w:val="none" w:sz="0" w:space="0" w:color="auto"/>
          </w:divBdr>
          <w:divsChild>
            <w:div w:id="36086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17796">
      <w:bodyDiv w:val="1"/>
      <w:marLeft w:val="0"/>
      <w:marRight w:val="0"/>
      <w:marTop w:val="0"/>
      <w:marBottom w:val="0"/>
      <w:divBdr>
        <w:top w:val="none" w:sz="0" w:space="0" w:color="auto"/>
        <w:left w:val="none" w:sz="0" w:space="0" w:color="auto"/>
        <w:bottom w:val="none" w:sz="0" w:space="0" w:color="auto"/>
        <w:right w:val="none" w:sz="0" w:space="0" w:color="auto"/>
      </w:divBdr>
    </w:div>
    <w:div w:id="730735213">
      <w:bodyDiv w:val="1"/>
      <w:marLeft w:val="0"/>
      <w:marRight w:val="0"/>
      <w:marTop w:val="0"/>
      <w:marBottom w:val="0"/>
      <w:divBdr>
        <w:top w:val="none" w:sz="0" w:space="0" w:color="auto"/>
        <w:left w:val="none" w:sz="0" w:space="0" w:color="auto"/>
        <w:bottom w:val="none" w:sz="0" w:space="0" w:color="auto"/>
        <w:right w:val="none" w:sz="0" w:space="0" w:color="auto"/>
      </w:divBdr>
    </w:div>
    <w:div w:id="771898136">
      <w:bodyDiv w:val="1"/>
      <w:marLeft w:val="0"/>
      <w:marRight w:val="0"/>
      <w:marTop w:val="0"/>
      <w:marBottom w:val="0"/>
      <w:divBdr>
        <w:top w:val="none" w:sz="0" w:space="0" w:color="auto"/>
        <w:left w:val="none" w:sz="0" w:space="0" w:color="auto"/>
        <w:bottom w:val="none" w:sz="0" w:space="0" w:color="auto"/>
        <w:right w:val="none" w:sz="0" w:space="0" w:color="auto"/>
      </w:divBdr>
    </w:div>
    <w:div w:id="774635881">
      <w:bodyDiv w:val="1"/>
      <w:marLeft w:val="0"/>
      <w:marRight w:val="0"/>
      <w:marTop w:val="0"/>
      <w:marBottom w:val="0"/>
      <w:divBdr>
        <w:top w:val="none" w:sz="0" w:space="0" w:color="auto"/>
        <w:left w:val="none" w:sz="0" w:space="0" w:color="auto"/>
        <w:bottom w:val="none" w:sz="0" w:space="0" w:color="auto"/>
        <w:right w:val="none" w:sz="0" w:space="0" w:color="auto"/>
      </w:divBdr>
    </w:div>
    <w:div w:id="780227426">
      <w:bodyDiv w:val="1"/>
      <w:marLeft w:val="0"/>
      <w:marRight w:val="0"/>
      <w:marTop w:val="0"/>
      <w:marBottom w:val="0"/>
      <w:divBdr>
        <w:top w:val="none" w:sz="0" w:space="0" w:color="auto"/>
        <w:left w:val="none" w:sz="0" w:space="0" w:color="auto"/>
        <w:bottom w:val="none" w:sz="0" w:space="0" w:color="auto"/>
        <w:right w:val="none" w:sz="0" w:space="0" w:color="auto"/>
      </w:divBdr>
    </w:div>
    <w:div w:id="790514032">
      <w:bodyDiv w:val="1"/>
      <w:marLeft w:val="0"/>
      <w:marRight w:val="0"/>
      <w:marTop w:val="0"/>
      <w:marBottom w:val="0"/>
      <w:divBdr>
        <w:top w:val="none" w:sz="0" w:space="0" w:color="auto"/>
        <w:left w:val="none" w:sz="0" w:space="0" w:color="auto"/>
        <w:bottom w:val="none" w:sz="0" w:space="0" w:color="auto"/>
        <w:right w:val="none" w:sz="0" w:space="0" w:color="auto"/>
      </w:divBdr>
    </w:div>
    <w:div w:id="805582782">
      <w:bodyDiv w:val="1"/>
      <w:marLeft w:val="0"/>
      <w:marRight w:val="0"/>
      <w:marTop w:val="0"/>
      <w:marBottom w:val="0"/>
      <w:divBdr>
        <w:top w:val="none" w:sz="0" w:space="0" w:color="auto"/>
        <w:left w:val="none" w:sz="0" w:space="0" w:color="auto"/>
        <w:bottom w:val="none" w:sz="0" w:space="0" w:color="auto"/>
        <w:right w:val="none" w:sz="0" w:space="0" w:color="auto"/>
      </w:divBdr>
    </w:div>
    <w:div w:id="814025330">
      <w:bodyDiv w:val="1"/>
      <w:marLeft w:val="0"/>
      <w:marRight w:val="0"/>
      <w:marTop w:val="0"/>
      <w:marBottom w:val="0"/>
      <w:divBdr>
        <w:top w:val="none" w:sz="0" w:space="0" w:color="auto"/>
        <w:left w:val="none" w:sz="0" w:space="0" w:color="auto"/>
        <w:bottom w:val="none" w:sz="0" w:space="0" w:color="auto"/>
        <w:right w:val="none" w:sz="0" w:space="0" w:color="auto"/>
      </w:divBdr>
    </w:div>
    <w:div w:id="818427855">
      <w:bodyDiv w:val="1"/>
      <w:marLeft w:val="0"/>
      <w:marRight w:val="0"/>
      <w:marTop w:val="0"/>
      <w:marBottom w:val="0"/>
      <w:divBdr>
        <w:top w:val="none" w:sz="0" w:space="0" w:color="auto"/>
        <w:left w:val="none" w:sz="0" w:space="0" w:color="auto"/>
        <w:bottom w:val="none" w:sz="0" w:space="0" w:color="auto"/>
        <w:right w:val="none" w:sz="0" w:space="0" w:color="auto"/>
      </w:divBdr>
    </w:div>
    <w:div w:id="824778344">
      <w:bodyDiv w:val="1"/>
      <w:marLeft w:val="0"/>
      <w:marRight w:val="0"/>
      <w:marTop w:val="0"/>
      <w:marBottom w:val="0"/>
      <w:divBdr>
        <w:top w:val="none" w:sz="0" w:space="0" w:color="auto"/>
        <w:left w:val="none" w:sz="0" w:space="0" w:color="auto"/>
        <w:bottom w:val="none" w:sz="0" w:space="0" w:color="auto"/>
        <w:right w:val="none" w:sz="0" w:space="0" w:color="auto"/>
      </w:divBdr>
    </w:div>
    <w:div w:id="868683484">
      <w:bodyDiv w:val="1"/>
      <w:marLeft w:val="0"/>
      <w:marRight w:val="0"/>
      <w:marTop w:val="0"/>
      <w:marBottom w:val="0"/>
      <w:divBdr>
        <w:top w:val="none" w:sz="0" w:space="0" w:color="auto"/>
        <w:left w:val="none" w:sz="0" w:space="0" w:color="auto"/>
        <w:bottom w:val="none" w:sz="0" w:space="0" w:color="auto"/>
        <w:right w:val="none" w:sz="0" w:space="0" w:color="auto"/>
      </w:divBdr>
    </w:div>
    <w:div w:id="875236063">
      <w:bodyDiv w:val="1"/>
      <w:marLeft w:val="0"/>
      <w:marRight w:val="0"/>
      <w:marTop w:val="0"/>
      <w:marBottom w:val="0"/>
      <w:divBdr>
        <w:top w:val="none" w:sz="0" w:space="0" w:color="auto"/>
        <w:left w:val="none" w:sz="0" w:space="0" w:color="auto"/>
        <w:bottom w:val="none" w:sz="0" w:space="0" w:color="auto"/>
        <w:right w:val="none" w:sz="0" w:space="0" w:color="auto"/>
      </w:divBdr>
    </w:div>
    <w:div w:id="879585705">
      <w:bodyDiv w:val="1"/>
      <w:marLeft w:val="0"/>
      <w:marRight w:val="0"/>
      <w:marTop w:val="0"/>
      <w:marBottom w:val="0"/>
      <w:divBdr>
        <w:top w:val="none" w:sz="0" w:space="0" w:color="auto"/>
        <w:left w:val="none" w:sz="0" w:space="0" w:color="auto"/>
        <w:bottom w:val="none" w:sz="0" w:space="0" w:color="auto"/>
        <w:right w:val="none" w:sz="0" w:space="0" w:color="auto"/>
      </w:divBdr>
    </w:div>
    <w:div w:id="906306792">
      <w:bodyDiv w:val="1"/>
      <w:marLeft w:val="0"/>
      <w:marRight w:val="0"/>
      <w:marTop w:val="0"/>
      <w:marBottom w:val="0"/>
      <w:divBdr>
        <w:top w:val="none" w:sz="0" w:space="0" w:color="auto"/>
        <w:left w:val="none" w:sz="0" w:space="0" w:color="auto"/>
        <w:bottom w:val="none" w:sz="0" w:space="0" w:color="auto"/>
        <w:right w:val="none" w:sz="0" w:space="0" w:color="auto"/>
      </w:divBdr>
    </w:div>
    <w:div w:id="913857918">
      <w:bodyDiv w:val="1"/>
      <w:marLeft w:val="0"/>
      <w:marRight w:val="0"/>
      <w:marTop w:val="0"/>
      <w:marBottom w:val="0"/>
      <w:divBdr>
        <w:top w:val="none" w:sz="0" w:space="0" w:color="auto"/>
        <w:left w:val="none" w:sz="0" w:space="0" w:color="auto"/>
        <w:bottom w:val="none" w:sz="0" w:space="0" w:color="auto"/>
        <w:right w:val="none" w:sz="0" w:space="0" w:color="auto"/>
      </w:divBdr>
    </w:div>
    <w:div w:id="918831253">
      <w:bodyDiv w:val="1"/>
      <w:marLeft w:val="0"/>
      <w:marRight w:val="0"/>
      <w:marTop w:val="0"/>
      <w:marBottom w:val="0"/>
      <w:divBdr>
        <w:top w:val="none" w:sz="0" w:space="0" w:color="auto"/>
        <w:left w:val="none" w:sz="0" w:space="0" w:color="auto"/>
        <w:bottom w:val="none" w:sz="0" w:space="0" w:color="auto"/>
        <w:right w:val="none" w:sz="0" w:space="0" w:color="auto"/>
      </w:divBdr>
    </w:div>
    <w:div w:id="923034559">
      <w:bodyDiv w:val="1"/>
      <w:marLeft w:val="0"/>
      <w:marRight w:val="0"/>
      <w:marTop w:val="0"/>
      <w:marBottom w:val="0"/>
      <w:divBdr>
        <w:top w:val="none" w:sz="0" w:space="0" w:color="auto"/>
        <w:left w:val="none" w:sz="0" w:space="0" w:color="auto"/>
        <w:bottom w:val="none" w:sz="0" w:space="0" w:color="auto"/>
        <w:right w:val="none" w:sz="0" w:space="0" w:color="auto"/>
      </w:divBdr>
    </w:div>
    <w:div w:id="949824777">
      <w:bodyDiv w:val="1"/>
      <w:marLeft w:val="0"/>
      <w:marRight w:val="0"/>
      <w:marTop w:val="0"/>
      <w:marBottom w:val="0"/>
      <w:divBdr>
        <w:top w:val="none" w:sz="0" w:space="0" w:color="auto"/>
        <w:left w:val="none" w:sz="0" w:space="0" w:color="auto"/>
        <w:bottom w:val="none" w:sz="0" w:space="0" w:color="auto"/>
        <w:right w:val="none" w:sz="0" w:space="0" w:color="auto"/>
      </w:divBdr>
    </w:div>
    <w:div w:id="974146177">
      <w:bodyDiv w:val="1"/>
      <w:marLeft w:val="0"/>
      <w:marRight w:val="0"/>
      <w:marTop w:val="0"/>
      <w:marBottom w:val="0"/>
      <w:divBdr>
        <w:top w:val="none" w:sz="0" w:space="0" w:color="auto"/>
        <w:left w:val="none" w:sz="0" w:space="0" w:color="auto"/>
        <w:bottom w:val="none" w:sz="0" w:space="0" w:color="auto"/>
        <w:right w:val="none" w:sz="0" w:space="0" w:color="auto"/>
      </w:divBdr>
    </w:div>
    <w:div w:id="976491558">
      <w:bodyDiv w:val="1"/>
      <w:marLeft w:val="0"/>
      <w:marRight w:val="0"/>
      <w:marTop w:val="0"/>
      <w:marBottom w:val="0"/>
      <w:divBdr>
        <w:top w:val="none" w:sz="0" w:space="0" w:color="auto"/>
        <w:left w:val="none" w:sz="0" w:space="0" w:color="auto"/>
        <w:bottom w:val="none" w:sz="0" w:space="0" w:color="auto"/>
        <w:right w:val="none" w:sz="0" w:space="0" w:color="auto"/>
      </w:divBdr>
    </w:div>
    <w:div w:id="995648576">
      <w:bodyDiv w:val="1"/>
      <w:marLeft w:val="0"/>
      <w:marRight w:val="0"/>
      <w:marTop w:val="0"/>
      <w:marBottom w:val="0"/>
      <w:divBdr>
        <w:top w:val="none" w:sz="0" w:space="0" w:color="auto"/>
        <w:left w:val="none" w:sz="0" w:space="0" w:color="auto"/>
        <w:bottom w:val="none" w:sz="0" w:space="0" w:color="auto"/>
        <w:right w:val="none" w:sz="0" w:space="0" w:color="auto"/>
      </w:divBdr>
    </w:div>
    <w:div w:id="996032225">
      <w:bodyDiv w:val="1"/>
      <w:marLeft w:val="0"/>
      <w:marRight w:val="0"/>
      <w:marTop w:val="0"/>
      <w:marBottom w:val="0"/>
      <w:divBdr>
        <w:top w:val="none" w:sz="0" w:space="0" w:color="auto"/>
        <w:left w:val="none" w:sz="0" w:space="0" w:color="auto"/>
        <w:bottom w:val="none" w:sz="0" w:space="0" w:color="auto"/>
        <w:right w:val="none" w:sz="0" w:space="0" w:color="auto"/>
      </w:divBdr>
    </w:div>
    <w:div w:id="1007681988">
      <w:bodyDiv w:val="1"/>
      <w:marLeft w:val="0"/>
      <w:marRight w:val="0"/>
      <w:marTop w:val="0"/>
      <w:marBottom w:val="0"/>
      <w:divBdr>
        <w:top w:val="none" w:sz="0" w:space="0" w:color="auto"/>
        <w:left w:val="none" w:sz="0" w:space="0" w:color="auto"/>
        <w:bottom w:val="none" w:sz="0" w:space="0" w:color="auto"/>
        <w:right w:val="none" w:sz="0" w:space="0" w:color="auto"/>
      </w:divBdr>
    </w:div>
    <w:div w:id="1021469907">
      <w:bodyDiv w:val="1"/>
      <w:marLeft w:val="0"/>
      <w:marRight w:val="0"/>
      <w:marTop w:val="0"/>
      <w:marBottom w:val="0"/>
      <w:divBdr>
        <w:top w:val="none" w:sz="0" w:space="0" w:color="auto"/>
        <w:left w:val="none" w:sz="0" w:space="0" w:color="auto"/>
        <w:bottom w:val="none" w:sz="0" w:space="0" w:color="auto"/>
        <w:right w:val="none" w:sz="0" w:space="0" w:color="auto"/>
      </w:divBdr>
    </w:div>
    <w:div w:id="1040596489">
      <w:bodyDiv w:val="1"/>
      <w:marLeft w:val="0"/>
      <w:marRight w:val="0"/>
      <w:marTop w:val="0"/>
      <w:marBottom w:val="0"/>
      <w:divBdr>
        <w:top w:val="none" w:sz="0" w:space="0" w:color="auto"/>
        <w:left w:val="none" w:sz="0" w:space="0" w:color="auto"/>
        <w:bottom w:val="none" w:sz="0" w:space="0" w:color="auto"/>
        <w:right w:val="none" w:sz="0" w:space="0" w:color="auto"/>
      </w:divBdr>
    </w:div>
    <w:div w:id="1043208367">
      <w:bodyDiv w:val="1"/>
      <w:marLeft w:val="0"/>
      <w:marRight w:val="0"/>
      <w:marTop w:val="0"/>
      <w:marBottom w:val="0"/>
      <w:divBdr>
        <w:top w:val="none" w:sz="0" w:space="0" w:color="auto"/>
        <w:left w:val="none" w:sz="0" w:space="0" w:color="auto"/>
        <w:bottom w:val="none" w:sz="0" w:space="0" w:color="auto"/>
        <w:right w:val="none" w:sz="0" w:space="0" w:color="auto"/>
      </w:divBdr>
    </w:div>
    <w:div w:id="1069769939">
      <w:bodyDiv w:val="1"/>
      <w:marLeft w:val="0"/>
      <w:marRight w:val="0"/>
      <w:marTop w:val="0"/>
      <w:marBottom w:val="0"/>
      <w:divBdr>
        <w:top w:val="none" w:sz="0" w:space="0" w:color="auto"/>
        <w:left w:val="none" w:sz="0" w:space="0" w:color="auto"/>
        <w:bottom w:val="none" w:sz="0" w:space="0" w:color="auto"/>
        <w:right w:val="none" w:sz="0" w:space="0" w:color="auto"/>
      </w:divBdr>
      <w:divsChild>
        <w:div w:id="1725640561">
          <w:marLeft w:val="0"/>
          <w:marRight w:val="0"/>
          <w:marTop w:val="0"/>
          <w:marBottom w:val="0"/>
          <w:divBdr>
            <w:top w:val="none" w:sz="0" w:space="0" w:color="auto"/>
            <w:left w:val="none" w:sz="0" w:space="0" w:color="auto"/>
            <w:bottom w:val="none" w:sz="0" w:space="0" w:color="auto"/>
            <w:right w:val="none" w:sz="0" w:space="0" w:color="auto"/>
          </w:divBdr>
          <w:divsChild>
            <w:div w:id="1658263176">
              <w:marLeft w:val="0"/>
              <w:marRight w:val="0"/>
              <w:marTop w:val="0"/>
              <w:marBottom w:val="0"/>
              <w:divBdr>
                <w:top w:val="none" w:sz="0" w:space="0" w:color="auto"/>
                <w:left w:val="none" w:sz="0" w:space="0" w:color="auto"/>
                <w:bottom w:val="none" w:sz="0" w:space="0" w:color="auto"/>
                <w:right w:val="none" w:sz="0" w:space="0" w:color="auto"/>
              </w:divBdr>
            </w:div>
          </w:divsChild>
        </w:div>
        <w:div w:id="895051283">
          <w:marLeft w:val="0"/>
          <w:marRight w:val="0"/>
          <w:marTop w:val="0"/>
          <w:marBottom w:val="0"/>
          <w:divBdr>
            <w:top w:val="none" w:sz="0" w:space="0" w:color="auto"/>
            <w:left w:val="none" w:sz="0" w:space="0" w:color="auto"/>
            <w:bottom w:val="none" w:sz="0" w:space="0" w:color="auto"/>
            <w:right w:val="none" w:sz="0" w:space="0" w:color="auto"/>
          </w:divBdr>
          <w:divsChild>
            <w:div w:id="1963923082">
              <w:marLeft w:val="0"/>
              <w:marRight w:val="0"/>
              <w:marTop w:val="0"/>
              <w:marBottom w:val="0"/>
              <w:divBdr>
                <w:top w:val="none" w:sz="0" w:space="0" w:color="auto"/>
                <w:left w:val="none" w:sz="0" w:space="0" w:color="auto"/>
                <w:bottom w:val="none" w:sz="0" w:space="0" w:color="auto"/>
                <w:right w:val="none" w:sz="0" w:space="0" w:color="auto"/>
              </w:divBdr>
            </w:div>
          </w:divsChild>
        </w:div>
        <w:div w:id="488520706">
          <w:marLeft w:val="0"/>
          <w:marRight w:val="0"/>
          <w:marTop w:val="0"/>
          <w:marBottom w:val="0"/>
          <w:divBdr>
            <w:top w:val="none" w:sz="0" w:space="0" w:color="auto"/>
            <w:left w:val="none" w:sz="0" w:space="0" w:color="auto"/>
            <w:bottom w:val="none" w:sz="0" w:space="0" w:color="auto"/>
            <w:right w:val="none" w:sz="0" w:space="0" w:color="auto"/>
          </w:divBdr>
          <w:divsChild>
            <w:div w:id="137029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218424">
      <w:bodyDiv w:val="1"/>
      <w:marLeft w:val="0"/>
      <w:marRight w:val="0"/>
      <w:marTop w:val="0"/>
      <w:marBottom w:val="0"/>
      <w:divBdr>
        <w:top w:val="none" w:sz="0" w:space="0" w:color="auto"/>
        <w:left w:val="none" w:sz="0" w:space="0" w:color="auto"/>
        <w:bottom w:val="none" w:sz="0" w:space="0" w:color="auto"/>
        <w:right w:val="none" w:sz="0" w:space="0" w:color="auto"/>
      </w:divBdr>
    </w:div>
    <w:div w:id="1107121666">
      <w:bodyDiv w:val="1"/>
      <w:marLeft w:val="0"/>
      <w:marRight w:val="0"/>
      <w:marTop w:val="0"/>
      <w:marBottom w:val="0"/>
      <w:divBdr>
        <w:top w:val="none" w:sz="0" w:space="0" w:color="auto"/>
        <w:left w:val="none" w:sz="0" w:space="0" w:color="auto"/>
        <w:bottom w:val="none" w:sz="0" w:space="0" w:color="auto"/>
        <w:right w:val="none" w:sz="0" w:space="0" w:color="auto"/>
      </w:divBdr>
    </w:div>
    <w:div w:id="1118523991">
      <w:bodyDiv w:val="1"/>
      <w:marLeft w:val="0"/>
      <w:marRight w:val="0"/>
      <w:marTop w:val="0"/>
      <w:marBottom w:val="0"/>
      <w:divBdr>
        <w:top w:val="none" w:sz="0" w:space="0" w:color="auto"/>
        <w:left w:val="none" w:sz="0" w:space="0" w:color="auto"/>
        <w:bottom w:val="none" w:sz="0" w:space="0" w:color="auto"/>
        <w:right w:val="none" w:sz="0" w:space="0" w:color="auto"/>
      </w:divBdr>
    </w:div>
    <w:div w:id="1144590044">
      <w:bodyDiv w:val="1"/>
      <w:marLeft w:val="0"/>
      <w:marRight w:val="0"/>
      <w:marTop w:val="0"/>
      <w:marBottom w:val="0"/>
      <w:divBdr>
        <w:top w:val="none" w:sz="0" w:space="0" w:color="auto"/>
        <w:left w:val="none" w:sz="0" w:space="0" w:color="auto"/>
        <w:bottom w:val="none" w:sz="0" w:space="0" w:color="auto"/>
        <w:right w:val="none" w:sz="0" w:space="0" w:color="auto"/>
      </w:divBdr>
    </w:div>
    <w:div w:id="1153331664">
      <w:bodyDiv w:val="1"/>
      <w:marLeft w:val="0"/>
      <w:marRight w:val="0"/>
      <w:marTop w:val="0"/>
      <w:marBottom w:val="0"/>
      <w:divBdr>
        <w:top w:val="none" w:sz="0" w:space="0" w:color="auto"/>
        <w:left w:val="none" w:sz="0" w:space="0" w:color="auto"/>
        <w:bottom w:val="none" w:sz="0" w:space="0" w:color="auto"/>
        <w:right w:val="none" w:sz="0" w:space="0" w:color="auto"/>
      </w:divBdr>
    </w:div>
    <w:div w:id="1166018632">
      <w:bodyDiv w:val="1"/>
      <w:marLeft w:val="0"/>
      <w:marRight w:val="0"/>
      <w:marTop w:val="0"/>
      <w:marBottom w:val="0"/>
      <w:divBdr>
        <w:top w:val="none" w:sz="0" w:space="0" w:color="auto"/>
        <w:left w:val="none" w:sz="0" w:space="0" w:color="auto"/>
        <w:bottom w:val="none" w:sz="0" w:space="0" w:color="auto"/>
        <w:right w:val="none" w:sz="0" w:space="0" w:color="auto"/>
      </w:divBdr>
    </w:div>
    <w:div w:id="1184594831">
      <w:bodyDiv w:val="1"/>
      <w:marLeft w:val="0"/>
      <w:marRight w:val="0"/>
      <w:marTop w:val="0"/>
      <w:marBottom w:val="0"/>
      <w:divBdr>
        <w:top w:val="none" w:sz="0" w:space="0" w:color="auto"/>
        <w:left w:val="none" w:sz="0" w:space="0" w:color="auto"/>
        <w:bottom w:val="none" w:sz="0" w:space="0" w:color="auto"/>
        <w:right w:val="none" w:sz="0" w:space="0" w:color="auto"/>
      </w:divBdr>
    </w:div>
    <w:div w:id="1187521796">
      <w:bodyDiv w:val="1"/>
      <w:marLeft w:val="0"/>
      <w:marRight w:val="0"/>
      <w:marTop w:val="0"/>
      <w:marBottom w:val="0"/>
      <w:divBdr>
        <w:top w:val="none" w:sz="0" w:space="0" w:color="auto"/>
        <w:left w:val="none" w:sz="0" w:space="0" w:color="auto"/>
        <w:bottom w:val="none" w:sz="0" w:space="0" w:color="auto"/>
        <w:right w:val="none" w:sz="0" w:space="0" w:color="auto"/>
      </w:divBdr>
    </w:div>
    <w:div w:id="1229193389">
      <w:bodyDiv w:val="1"/>
      <w:marLeft w:val="0"/>
      <w:marRight w:val="0"/>
      <w:marTop w:val="0"/>
      <w:marBottom w:val="0"/>
      <w:divBdr>
        <w:top w:val="none" w:sz="0" w:space="0" w:color="auto"/>
        <w:left w:val="none" w:sz="0" w:space="0" w:color="auto"/>
        <w:bottom w:val="none" w:sz="0" w:space="0" w:color="auto"/>
        <w:right w:val="none" w:sz="0" w:space="0" w:color="auto"/>
      </w:divBdr>
    </w:div>
    <w:div w:id="1245143887">
      <w:bodyDiv w:val="1"/>
      <w:marLeft w:val="0"/>
      <w:marRight w:val="0"/>
      <w:marTop w:val="0"/>
      <w:marBottom w:val="0"/>
      <w:divBdr>
        <w:top w:val="none" w:sz="0" w:space="0" w:color="auto"/>
        <w:left w:val="none" w:sz="0" w:space="0" w:color="auto"/>
        <w:bottom w:val="none" w:sz="0" w:space="0" w:color="auto"/>
        <w:right w:val="none" w:sz="0" w:space="0" w:color="auto"/>
      </w:divBdr>
    </w:div>
    <w:div w:id="1252667091">
      <w:bodyDiv w:val="1"/>
      <w:marLeft w:val="0"/>
      <w:marRight w:val="0"/>
      <w:marTop w:val="0"/>
      <w:marBottom w:val="0"/>
      <w:divBdr>
        <w:top w:val="none" w:sz="0" w:space="0" w:color="auto"/>
        <w:left w:val="none" w:sz="0" w:space="0" w:color="auto"/>
        <w:bottom w:val="none" w:sz="0" w:space="0" w:color="auto"/>
        <w:right w:val="none" w:sz="0" w:space="0" w:color="auto"/>
      </w:divBdr>
    </w:div>
    <w:div w:id="1260022552">
      <w:bodyDiv w:val="1"/>
      <w:marLeft w:val="0"/>
      <w:marRight w:val="0"/>
      <w:marTop w:val="0"/>
      <w:marBottom w:val="0"/>
      <w:divBdr>
        <w:top w:val="none" w:sz="0" w:space="0" w:color="auto"/>
        <w:left w:val="none" w:sz="0" w:space="0" w:color="auto"/>
        <w:bottom w:val="none" w:sz="0" w:space="0" w:color="auto"/>
        <w:right w:val="none" w:sz="0" w:space="0" w:color="auto"/>
      </w:divBdr>
    </w:div>
    <w:div w:id="1282152346">
      <w:bodyDiv w:val="1"/>
      <w:marLeft w:val="0"/>
      <w:marRight w:val="0"/>
      <w:marTop w:val="0"/>
      <w:marBottom w:val="0"/>
      <w:divBdr>
        <w:top w:val="none" w:sz="0" w:space="0" w:color="auto"/>
        <w:left w:val="none" w:sz="0" w:space="0" w:color="auto"/>
        <w:bottom w:val="none" w:sz="0" w:space="0" w:color="auto"/>
        <w:right w:val="none" w:sz="0" w:space="0" w:color="auto"/>
      </w:divBdr>
    </w:div>
    <w:div w:id="1305621007">
      <w:bodyDiv w:val="1"/>
      <w:marLeft w:val="0"/>
      <w:marRight w:val="0"/>
      <w:marTop w:val="0"/>
      <w:marBottom w:val="0"/>
      <w:divBdr>
        <w:top w:val="none" w:sz="0" w:space="0" w:color="auto"/>
        <w:left w:val="none" w:sz="0" w:space="0" w:color="auto"/>
        <w:bottom w:val="none" w:sz="0" w:space="0" w:color="auto"/>
        <w:right w:val="none" w:sz="0" w:space="0" w:color="auto"/>
      </w:divBdr>
    </w:div>
    <w:div w:id="1323198834">
      <w:bodyDiv w:val="1"/>
      <w:marLeft w:val="0"/>
      <w:marRight w:val="0"/>
      <w:marTop w:val="0"/>
      <w:marBottom w:val="0"/>
      <w:divBdr>
        <w:top w:val="none" w:sz="0" w:space="0" w:color="auto"/>
        <w:left w:val="none" w:sz="0" w:space="0" w:color="auto"/>
        <w:bottom w:val="none" w:sz="0" w:space="0" w:color="auto"/>
        <w:right w:val="none" w:sz="0" w:space="0" w:color="auto"/>
      </w:divBdr>
    </w:div>
    <w:div w:id="1349409781">
      <w:bodyDiv w:val="1"/>
      <w:marLeft w:val="0"/>
      <w:marRight w:val="0"/>
      <w:marTop w:val="0"/>
      <w:marBottom w:val="0"/>
      <w:divBdr>
        <w:top w:val="none" w:sz="0" w:space="0" w:color="auto"/>
        <w:left w:val="none" w:sz="0" w:space="0" w:color="auto"/>
        <w:bottom w:val="none" w:sz="0" w:space="0" w:color="auto"/>
        <w:right w:val="none" w:sz="0" w:space="0" w:color="auto"/>
      </w:divBdr>
    </w:div>
    <w:div w:id="1355379133">
      <w:bodyDiv w:val="1"/>
      <w:marLeft w:val="0"/>
      <w:marRight w:val="0"/>
      <w:marTop w:val="0"/>
      <w:marBottom w:val="0"/>
      <w:divBdr>
        <w:top w:val="none" w:sz="0" w:space="0" w:color="auto"/>
        <w:left w:val="none" w:sz="0" w:space="0" w:color="auto"/>
        <w:bottom w:val="none" w:sz="0" w:space="0" w:color="auto"/>
        <w:right w:val="none" w:sz="0" w:space="0" w:color="auto"/>
      </w:divBdr>
    </w:div>
    <w:div w:id="1371762837">
      <w:bodyDiv w:val="1"/>
      <w:marLeft w:val="0"/>
      <w:marRight w:val="0"/>
      <w:marTop w:val="0"/>
      <w:marBottom w:val="0"/>
      <w:divBdr>
        <w:top w:val="none" w:sz="0" w:space="0" w:color="auto"/>
        <w:left w:val="none" w:sz="0" w:space="0" w:color="auto"/>
        <w:bottom w:val="none" w:sz="0" w:space="0" w:color="auto"/>
        <w:right w:val="none" w:sz="0" w:space="0" w:color="auto"/>
      </w:divBdr>
    </w:div>
    <w:div w:id="1379433266">
      <w:bodyDiv w:val="1"/>
      <w:marLeft w:val="0"/>
      <w:marRight w:val="0"/>
      <w:marTop w:val="0"/>
      <w:marBottom w:val="0"/>
      <w:divBdr>
        <w:top w:val="none" w:sz="0" w:space="0" w:color="auto"/>
        <w:left w:val="none" w:sz="0" w:space="0" w:color="auto"/>
        <w:bottom w:val="none" w:sz="0" w:space="0" w:color="auto"/>
        <w:right w:val="none" w:sz="0" w:space="0" w:color="auto"/>
      </w:divBdr>
    </w:div>
    <w:div w:id="1384283482">
      <w:bodyDiv w:val="1"/>
      <w:marLeft w:val="0"/>
      <w:marRight w:val="0"/>
      <w:marTop w:val="0"/>
      <w:marBottom w:val="0"/>
      <w:divBdr>
        <w:top w:val="none" w:sz="0" w:space="0" w:color="auto"/>
        <w:left w:val="none" w:sz="0" w:space="0" w:color="auto"/>
        <w:bottom w:val="none" w:sz="0" w:space="0" w:color="auto"/>
        <w:right w:val="none" w:sz="0" w:space="0" w:color="auto"/>
      </w:divBdr>
    </w:div>
    <w:div w:id="1388185977">
      <w:bodyDiv w:val="1"/>
      <w:marLeft w:val="0"/>
      <w:marRight w:val="0"/>
      <w:marTop w:val="0"/>
      <w:marBottom w:val="0"/>
      <w:divBdr>
        <w:top w:val="none" w:sz="0" w:space="0" w:color="auto"/>
        <w:left w:val="none" w:sz="0" w:space="0" w:color="auto"/>
        <w:bottom w:val="none" w:sz="0" w:space="0" w:color="auto"/>
        <w:right w:val="none" w:sz="0" w:space="0" w:color="auto"/>
      </w:divBdr>
    </w:div>
    <w:div w:id="1398548636">
      <w:bodyDiv w:val="1"/>
      <w:marLeft w:val="0"/>
      <w:marRight w:val="0"/>
      <w:marTop w:val="0"/>
      <w:marBottom w:val="0"/>
      <w:divBdr>
        <w:top w:val="none" w:sz="0" w:space="0" w:color="auto"/>
        <w:left w:val="none" w:sz="0" w:space="0" w:color="auto"/>
        <w:bottom w:val="none" w:sz="0" w:space="0" w:color="auto"/>
        <w:right w:val="none" w:sz="0" w:space="0" w:color="auto"/>
      </w:divBdr>
    </w:div>
    <w:div w:id="1401560816">
      <w:bodyDiv w:val="1"/>
      <w:marLeft w:val="0"/>
      <w:marRight w:val="0"/>
      <w:marTop w:val="0"/>
      <w:marBottom w:val="0"/>
      <w:divBdr>
        <w:top w:val="none" w:sz="0" w:space="0" w:color="auto"/>
        <w:left w:val="none" w:sz="0" w:space="0" w:color="auto"/>
        <w:bottom w:val="none" w:sz="0" w:space="0" w:color="auto"/>
        <w:right w:val="none" w:sz="0" w:space="0" w:color="auto"/>
      </w:divBdr>
      <w:divsChild>
        <w:div w:id="1921526075">
          <w:marLeft w:val="0"/>
          <w:marRight w:val="0"/>
          <w:marTop w:val="0"/>
          <w:marBottom w:val="0"/>
          <w:divBdr>
            <w:top w:val="none" w:sz="0" w:space="0" w:color="auto"/>
            <w:left w:val="none" w:sz="0" w:space="0" w:color="auto"/>
            <w:bottom w:val="none" w:sz="0" w:space="0" w:color="auto"/>
            <w:right w:val="none" w:sz="0" w:space="0" w:color="auto"/>
          </w:divBdr>
          <w:divsChild>
            <w:div w:id="322853874">
              <w:marLeft w:val="0"/>
              <w:marRight w:val="0"/>
              <w:marTop w:val="0"/>
              <w:marBottom w:val="0"/>
              <w:divBdr>
                <w:top w:val="none" w:sz="0" w:space="0" w:color="auto"/>
                <w:left w:val="none" w:sz="0" w:space="0" w:color="auto"/>
                <w:bottom w:val="none" w:sz="0" w:space="0" w:color="auto"/>
                <w:right w:val="none" w:sz="0" w:space="0" w:color="auto"/>
              </w:divBdr>
            </w:div>
          </w:divsChild>
        </w:div>
        <w:div w:id="540751703">
          <w:marLeft w:val="0"/>
          <w:marRight w:val="0"/>
          <w:marTop w:val="0"/>
          <w:marBottom w:val="0"/>
          <w:divBdr>
            <w:top w:val="none" w:sz="0" w:space="0" w:color="auto"/>
            <w:left w:val="none" w:sz="0" w:space="0" w:color="auto"/>
            <w:bottom w:val="none" w:sz="0" w:space="0" w:color="auto"/>
            <w:right w:val="none" w:sz="0" w:space="0" w:color="auto"/>
          </w:divBdr>
          <w:divsChild>
            <w:div w:id="507453079">
              <w:marLeft w:val="0"/>
              <w:marRight w:val="0"/>
              <w:marTop w:val="0"/>
              <w:marBottom w:val="0"/>
              <w:divBdr>
                <w:top w:val="none" w:sz="0" w:space="0" w:color="auto"/>
                <w:left w:val="none" w:sz="0" w:space="0" w:color="auto"/>
                <w:bottom w:val="none" w:sz="0" w:space="0" w:color="auto"/>
                <w:right w:val="none" w:sz="0" w:space="0" w:color="auto"/>
              </w:divBdr>
            </w:div>
          </w:divsChild>
        </w:div>
        <w:div w:id="1538666845">
          <w:marLeft w:val="0"/>
          <w:marRight w:val="0"/>
          <w:marTop w:val="0"/>
          <w:marBottom w:val="0"/>
          <w:divBdr>
            <w:top w:val="none" w:sz="0" w:space="0" w:color="auto"/>
            <w:left w:val="none" w:sz="0" w:space="0" w:color="auto"/>
            <w:bottom w:val="none" w:sz="0" w:space="0" w:color="auto"/>
            <w:right w:val="none" w:sz="0" w:space="0" w:color="auto"/>
          </w:divBdr>
          <w:divsChild>
            <w:div w:id="126572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6159">
      <w:bodyDiv w:val="1"/>
      <w:marLeft w:val="0"/>
      <w:marRight w:val="0"/>
      <w:marTop w:val="0"/>
      <w:marBottom w:val="0"/>
      <w:divBdr>
        <w:top w:val="none" w:sz="0" w:space="0" w:color="auto"/>
        <w:left w:val="none" w:sz="0" w:space="0" w:color="auto"/>
        <w:bottom w:val="none" w:sz="0" w:space="0" w:color="auto"/>
        <w:right w:val="none" w:sz="0" w:space="0" w:color="auto"/>
      </w:divBdr>
    </w:div>
    <w:div w:id="1426801792">
      <w:bodyDiv w:val="1"/>
      <w:marLeft w:val="0"/>
      <w:marRight w:val="0"/>
      <w:marTop w:val="0"/>
      <w:marBottom w:val="0"/>
      <w:divBdr>
        <w:top w:val="none" w:sz="0" w:space="0" w:color="auto"/>
        <w:left w:val="none" w:sz="0" w:space="0" w:color="auto"/>
        <w:bottom w:val="none" w:sz="0" w:space="0" w:color="auto"/>
        <w:right w:val="none" w:sz="0" w:space="0" w:color="auto"/>
      </w:divBdr>
    </w:div>
    <w:div w:id="1462187863">
      <w:bodyDiv w:val="1"/>
      <w:marLeft w:val="0"/>
      <w:marRight w:val="0"/>
      <w:marTop w:val="0"/>
      <w:marBottom w:val="0"/>
      <w:divBdr>
        <w:top w:val="none" w:sz="0" w:space="0" w:color="auto"/>
        <w:left w:val="none" w:sz="0" w:space="0" w:color="auto"/>
        <w:bottom w:val="none" w:sz="0" w:space="0" w:color="auto"/>
        <w:right w:val="none" w:sz="0" w:space="0" w:color="auto"/>
      </w:divBdr>
    </w:div>
    <w:div w:id="1468861252">
      <w:bodyDiv w:val="1"/>
      <w:marLeft w:val="0"/>
      <w:marRight w:val="0"/>
      <w:marTop w:val="0"/>
      <w:marBottom w:val="0"/>
      <w:divBdr>
        <w:top w:val="none" w:sz="0" w:space="0" w:color="auto"/>
        <w:left w:val="none" w:sz="0" w:space="0" w:color="auto"/>
        <w:bottom w:val="none" w:sz="0" w:space="0" w:color="auto"/>
        <w:right w:val="none" w:sz="0" w:space="0" w:color="auto"/>
      </w:divBdr>
    </w:div>
    <w:div w:id="1490318846">
      <w:bodyDiv w:val="1"/>
      <w:marLeft w:val="0"/>
      <w:marRight w:val="0"/>
      <w:marTop w:val="0"/>
      <w:marBottom w:val="0"/>
      <w:divBdr>
        <w:top w:val="none" w:sz="0" w:space="0" w:color="auto"/>
        <w:left w:val="none" w:sz="0" w:space="0" w:color="auto"/>
        <w:bottom w:val="none" w:sz="0" w:space="0" w:color="auto"/>
        <w:right w:val="none" w:sz="0" w:space="0" w:color="auto"/>
      </w:divBdr>
    </w:div>
    <w:div w:id="1537037230">
      <w:bodyDiv w:val="1"/>
      <w:marLeft w:val="0"/>
      <w:marRight w:val="0"/>
      <w:marTop w:val="0"/>
      <w:marBottom w:val="0"/>
      <w:divBdr>
        <w:top w:val="none" w:sz="0" w:space="0" w:color="auto"/>
        <w:left w:val="none" w:sz="0" w:space="0" w:color="auto"/>
        <w:bottom w:val="none" w:sz="0" w:space="0" w:color="auto"/>
        <w:right w:val="none" w:sz="0" w:space="0" w:color="auto"/>
      </w:divBdr>
    </w:div>
    <w:div w:id="1540822902">
      <w:bodyDiv w:val="1"/>
      <w:marLeft w:val="0"/>
      <w:marRight w:val="0"/>
      <w:marTop w:val="0"/>
      <w:marBottom w:val="0"/>
      <w:divBdr>
        <w:top w:val="none" w:sz="0" w:space="0" w:color="auto"/>
        <w:left w:val="none" w:sz="0" w:space="0" w:color="auto"/>
        <w:bottom w:val="none" w:sz="0" w:space="0" w:color="auto"/>
        <w:right w:val="none" w:sz="0" w:space="0" w:color="auto"/>
      </w:divBdr>
    </w:div>
    <w:div w:id="1551842967">
      <w:bodyDiv w:val="1"/>
      <w:marLeft w:val="0"/>
      <w:marRight w:val="0"/>
      <w:marTop w:val="0"/>
      <w:marBottom w:val="0"/>
      <w:divBdr>
        <w:top w:val="none" w:sz="0" w:space="0" w:color="auto"/>
        <w:left w:val="none" w:sz="0" w:space="0" w:color="auto"/>
        <w:bottom w:val="none" w:sz="0" w:space="0" w:color="auto"/>
        <w:right w:val="none" w:sz="0" w:space="0" w:color="auto"/>
      </w:divBdr>
    </w:div>
    <w:div w:id="1554736617">
      <w:bodyDiv w:val="1"/>
      <w:marLeft w:val="0"/>
      <w:marRight w:val="0"/>
      <w:marTop w:val="0"/>
      <w:marBottom w:val="0"/>
      <w:divBdr>
        <w:top w:val="none" w:sz="0" w:space="0" w:color="auto"/>
        <w:left w:val="none" w:sz="0" w:space="0" w:color="auto"/>
        <w:bottom w:val="none" w:sz="0" w:space="0" w:color="auto"/>
        <w:right w:val="none" w:sz="0" w:space="0" w:color="auto"/>
      </w:divBdr>
    </w:div>
    <w:div w:id="1562864843">
      <w:bodyDiv w:val="1"/>
      <w:marLeft w:val="0"/>
      <w:marRight w:val="0"/>
      <w:marTop w:val="0"/>
      <w:marBottom w:val="0"/>
      <w:divBdr>
        <w:top w:val="none" w:sz="0" w:space="0" w:color="auto"/>
        <w:left w:val="none" w:sz="0" w:space="0" w:color="auto"/>
        <w:bottom w:val="none" w:sz="0" w:space="0" w:color="auto"/>
        <w:right w:val="none" w:sz="0" w:space="0" w:color="auto"/>
      </w:divBdr>
    </w:div>
    <w:div w:id="1572809295">
      <w:bodyDiv w:val="1"/>
      <w:marLeft w:val="0"/>
      <w:marRight w:val="0"/>
      <w:marTop w:val="0"/>
      <w:marBottom w:val="0"/>
      <w:divBdr>
        <w:top w:val="none" w:sz="0" w:space="0" w:color="auto"/>
        <w:left w:val="none" w:sz="0" w:space="0" w:color="auto"/>
        <w:bottom w:val="none" w:sz="0" w:space="0" w:color="auto"/>
        <w:right w:val="none" w:sz="0" w:space="0" w:color="auto"/>
      </w:divBdr>
    </w:div>
    <w:div w:id="1573806912">
      <w:bodyDiv w:val="1"/>
      <w:marLeft w:val="0"/>
      <w:marRight w:val="0"/>
      <w:marTop w:val="0"/>
      <w:marBottom w:val="0"/>
      <w:divBdr>
        <w:top w:val="none" w:sz="0" w:space="0" w:color="auto"/>
        <w:left w:val="none" w:sz="0" w:space="0" w:color="auto"/>
        <w:bottom w:val="none" w:sz="0" w:space="0" w:color="auto"/>
        <w:right w:val="none" w:sz="0" w:space="0" w:color="auto"/>
      </w:divBdr>
    </w:div>
    <w:div w:id="1592084724">
      <w:bodyDiv w:val="1"/>
      <w:marLeft w:val="0"/>
      <w:marRight w:val="0"/>
      <w:marTop w:val="0"/>
      <w:marBottom w:val="0"/>
      <w:divBdr>
        <w:top w:val="none" w:sz="0" w:space="0" w:color="auto"/>
        <w:left w:val="none" w:sz="0" w:space="0" w:color="auto"/>
        <w:bottom w:val="none" w:sz="0" w:space="0" w:color="auto"/>
        <w:right w:val="none" w:sz="0" w:space="0" w:color="auto"/>
      </w:divBdr>
    </w:div>
    <w:div w:id="1613786202">
      <w:bodyDiv w:val="1"/>
      <w:marLeft w:val="0"/>
      <w:marRight w:val="0"/>
      <w:marTop w:val="0"/>
      <w:marBottom w:val="0"/>
      <w:divBdr>
        <w:top w:val="none" w:sz="0" w:space="0" w:color="auto"/>
        <w:left w:val="none" w:sz="0" w:space="0" w:color="auto"/>
        <w:bottom w:val="none" w:sz="0" w:space="0" w:color="auto"/>
        <w:right w:val="none" w:sz="0" w:space="0" w:color="auto"/>
      </w:divBdr>
    </w:div>
    <w:div w:id="1660690572">
      <w:bodyDiv w:val="1"/>
      <w:marLeft w:val="0"/>
      <w:marRight w:val="0"/>
      <w:marTop w:val="0"/>
      <w:marBottom w:val="0"/>
      <w:divBdr>
        <w:top w:val="none" w:sz="0" w:space="0" w:color="auto"/>
        <w:left w:val="none" w:sz="0" w:space="0" w:color="auto"/>
        <w:bottom w:val="none" w:sz="0" w:space="0" w:color="auto"/>
        <w:right w:val="none" w:sz="0" w:space="0" w:color="auto"/>
      </w:divBdr>
    </w:div>
    <w:div w:id="1711105400">
      <w:bodyDiv w:val="1"/>
      <w:marLeft w:val="0"/>
      <w:marRight w:val="0"/>
      <w:marTop w:val="0"/>
      <w:marBottom w:val="0"/>
      <w:divBdr>
        <w:top w:val="none" w:sz="0" w:space="0" w:color="auto"/>
        <w:left w:val="none" w:sz="0" w:space="0" w:color="auto"/>
        <w:bottom w:val="none" w:sz="0" w:space="0" w:color="auto"/>
        <w:right w:val="none" w:sz="0" w:space="0" w:color="auto"/>
      </w:divBdr>
    </w:div>
    <w:div w:id="1731347270">
      <w:bodyDiv w:val="1"/>
      <w:marLeft w:val="0"/>
      <w:marRight w:val="0"/>
      <w:marTop w:val="0"/>
      <w:marBottom w:val="0"/>
      <w:divBdr>
        <w:top w:val="none" w:sz="0" w:space="0" w:color="auto"/>
        <w:left w:val="none" w:sz="0" w:space="0" w:color="auto"/>
        <w:bottom w:val="none" w:sz="0" w:space="0" w:color="auto"/>
        <w:right w:val="none" w:sz="0" w:space="0" w:color="auto"/>
      </w:divBdr>
    </w:div>
    <w:div w:id="1731537176">
      <w:bodyDiv w:val="1"/>
      <w:marLeft w:val="0"/>
      <w:marRight w:val="0"/>
      <w:marTop w:val="0"/>
      <w:marBottom w:val="0"/>
      <w:divBdr>
        <w:top w:val="none" w:sz="0" w:space="0" w:color="auto"/>
        <w:left w:val="none" w:sz="0" w:space="0" w:color="auto"/>
        <w:bottom w:val="none" w:sz="0" w:space="0" w:color="auto"/>
        <w:right w:val="none" w:sz="0" w:space="0" w:color="auto"/>
      </w:divBdr>
    </w:div>
    <w:div w:id="1740665634">
      <w:bodyDiv w:val="1"/>
      <w:marLeft w:val="0"/>
      <w:marRight w:val="0"/>
      <w:marTop w:val="0"/>
      <w:marBottom w:val="0"/>
      <w:divBdr>
        <w:top w:val="none" w:sz="0" w:space="0" w:color="auto"/>
        <w:left w:val="none" w:sz="0" w:space="0" w:color="auto"/>
        <w:bottom w:val="none" w:sz="0" w:space="0" w:color="auto"/>
        <w:right w:val="none" w:sz="0" w:space="0" w:color="auto"/>
      </w:divBdr>
    </w:div>
    <w:div w:id="1756395386">
      <w:bodyDiv w:val="1"/>
      <w:marLeft w:val="0"/>
      <w:marRight w:val="0"/>
      <w:marTop w:val="0"/>
      <w:marBottom w:val="0"/>
      <w:divBdr>
        <w:top w:val="none" w:sz="0" w:space="0" w:color="auto"/>
        <w:left w:val="none" w:sz="0" w:space="0" w:color="auto"/>
        <w:bottom w:val="none" w:sz="0" w:space="0" w:color="auto"/>
        <w:right w:val="none" w:sz="0" w:space="0" w:color="auto"/>
      </w:divBdr>
    </w:div>
    <w:div w:id="1770421437">
      <w:bodyDiv w:val="1"/>
      <w:marLeft w:val="0"/>
      <w:marRight w:val="0"/>
      <w:marTop w:val="0"/>
      <w:marBottom w:val="0"/>
      <w:divBdr>
        <w:top w:val="none" w:sz="0" w:space="0" w:color="auto"/>
        <w:left w:val="none" w:sz="0" w:space="0" w:color="auto"/>
        <w:bottom w:val="none" w:sz="0" w:space="0" w:color="auto"/>
        <w:right w:val="none" w:sz="0" w:space="0" w:color="auto"/>
      </w:divBdr>
    </w:div>
    <w:div w:id="1779132690">
      <w:bodyDiv w:val="1"/>
      <w:marLeft w:val="0"/>
      <w:marRight w:val="0"/>
      <w:marTop w:val="0"/>
      <w:marBottom w:val="0"/>
      <w:divBdr>
        <w:top w:val="none" w:sz="0" w:space="0" w:color="auto"/>
        <w:left w:val="none" w:sz="0" w:space="0" w:color="auto"/>
        <w:bottom w:val="none" w:sz="0" w:space="0" w:color="auto"/>
        <w:right w:val="none" w:sz="0" w:space="0" w:color="auto"/>
      </w:divBdr>
    </w:div>
    <w:div w:id="1787263069">
      <w:bodyDiv w:val="1"/>
      <w:marLeft w:val="0"/>
      <w:marRight w:val="0"/>
      <w:marTop w:val="0"/>
      <w:marBottom w:val="0"/>
      <w:divBdr>
        <w:top w:val="none" w:sz="0" w:space="0" w:color="auto"/>
        <w:left w:val="none" w:sz="0" w:space="0" w:color="auto"/>
        <w:bottom w:val="none" w:sz="0" w:space="0" w:color="auto"/>
        <w:right w:val="none" w:sz="0" w:space="0" w:color="auto"/>
      </w:divBdr>
    </w:div>
    <w:div w:id="1801075276">
      <w:bodyDiv w:val="1"/>
      <w:marLeft w:val="0"/>
      <w:marRight w:val="0"/>
      <w:marTop w:val="0"/>
      <w:marBottom w:val="0"/>
      <w:divBdr>
        <w:top w:val="none" w:sz="0" w:space="0" w:color="auto"/>
        <w:left w:val="none" w:sz="0" w:space="0" w:color="auto"/>
        <w:bottom w:val="none" w:sz="0" w:space="0" w:color="auto"/>
        <w:right w:val="none" w:sz="0" w:space="0" w:color="auto"/>
      </w:divBdr>
    </w:div>
    <w:div w:id="1824466583">
      <w:bodyDiv w:val="1"/>
      <w:marLeft w:val="0"/>
      <w:marRight w:val="0"/>
      <w:marTop w:val="0"/>
      <w:marBottom w:val="0"/>
      <w:divBdr>
        <w:top w:val="none" w:sz="0" w:space="0" w:color="auto"/>
        <w:left w:val="none" w:sz="0" w:space="0" w:color="auto"/>
        <w:bottom w:val="none" w:sz="0" w:space="0" w:color="auto"/>
        <w:right w:val="none" w:sz="0" w:space="0" w:color="auto"/>
      </w:divBdr>
    </w:div>
    <w:div w:id="1850758291">
      <w:bodyDiv w:val="1"/>
      <w:marLeft w:val="0"/>
      <w:marRight w:val="0"/>
      <w:marTop w:val="0"/>
      <w:marBottom w:val="0"/>
      <w:divBdr>
        <w:top w:val="none" w:sz="0" w:space="0" w:color="auto"/>
        <w:left w:val="none" w:sz="0" w:space="0" w:color="auto"/>
        <w:bottom w:val="none" w:sz="0" w:space="0" w:color="auto"/>
        <w:right w:val="none" w:sz="0" w:space="0" w:color="auto"/>
      </w:divBdr>
    </w:div>
    <w:div w:id="1863395239">
      <w:bodyDiv w:val="1"/>
      <w:marLeft w:val="0"/>
      <w:marRight w:val="0"/>
      <w:marTop w:val="0"/>
      <w:marBottom w:val="0"/>
      <w:divBdr>
        <w:top w:val="none" w:sz="0" w:space="0" w:color="auto"/>
        <w:left w:val="none" w:sz="0" w:space="0" w:color="auto"/>
        <w:bottom w:val="none" w:sz="0" w:space="0" w:color="auto"/>
        <w:right w:val="none" w:sz="0" w:space="0" w:color="auto"/>
      </w:divBdr>
    </w:div>
    <w:div w:id="1865292173">
      <w:bodyDiv w:val="1"/>
      <w:marLeft w:val="0"/>
      <w:marRight w:val="0"/>
      <w:marTop w:val="0"/>
      <w:marBottom w:val="0"/>
      <w:divBdr>
        <w:top w:val="none" w:sz="0" w:space="0" w:color="auto"/>
        <w:left w:val="none" w:sz="0" w:space="0" w:color="auto"/>
        <w:bottom w:val="none" w:sz="0" w:space="0" w:color="auto"/>
        <w:right w:val="none" w:sz="0" w:space="0" w:color="auto"/>
      </w:divBdr>
    </w:div>
    <w:div w:id="1866677086">
      <w:bodyDiv w:val="1"/>
      <w:marLeft w:val="0"/>
      <w:marRight w:val="0"/>
      <w:marTop w:val="0"/>
      <w:marBottom w:val="0"/>
      <w:divBdr>
        <w:top w:val="none" w:sz="0" w:space="0" w:color="auto"/>
        <w:left w:val="none" w:sz="0" w:space="0" w:color="auto"/>
        <w:bottom w:val="none" w:sz="0" w:space="0" w:color="auto"/>
        <w:right w:val="none" w:sz="0" w:space="0" w:color="auto"/>
      </w:divBdr>
    </w:div>
    <w:div w:id="1891066126">
      <w:bodyDiv w:val="1"/>
      <w:marLeft w:val="0"/>
      <w:marRight w:val="0"/>
      <w:marTop w:val="0"/>
      <w:marBottom w:val="0"/>
      <w:divBdr>
        <w:top w:val="none" w:sz="0" w:space="0" w:color="auto"/>
        <w:left w:val="none" w:sz="0" w:space="0" w:color="auto"/>
        <w:bottom w:val="none" w:sz="0" w:space="0" w:color="auto"/>
        <w:right w:val="none" w:sz="0" w:space="0" w:color="auto"/>
      </w:divBdr>
    </w:div>
    <w:div w:id="1894734026">
      <w:bodyDiv w:val="1"/>
      <w:marLeft w:val="0"/>
      <w:marRight w:val="0"/>
      <w:marTop w:val="0"/>
      <w:marBottom w:val="0"/>
      <w:divBdr>
        <w:top w:val="none" w:sz="0" w:space="0" w:color="auto"/>
        <w:left w:val="none" w:sz="0" w:space="0" w:color="auto"/>
        <w:bottom w:val="none" w:sz="0" w:space="0" w:color="auto"/>
        <w:right w:val="none" w:sz="0" w:space="0" w:color="auto"/>
      </w:divBdr>
      <w:divsChild>
        <w:div w:id="826827229">
          <w:marLeft w:val="0"/>
          <w:marRight w:val="0"/>
          <w:marTop w:val="0"/>
          <w:marBottom w:val="0"/>
          <w:divBdr>
            <w:top w:val="none" w:sz="0" w:space="0" w:color="auto"/>
            <w:left w:val="none" w:sz="0" w:space="0" w:color="auto"/>
            <w:bottom w:val="none" w:sz="0" w:space="0" w:color="auto"/>
            <w:right w:val="none" w:sz="0" w:space="0" w:color="auto"/>
          </w:divBdr>
        </w:div>
      </w:divsChild>
    </w:div>
    <w:div w:id="1910116615">
      <w:bodyDiv w:val="1"/>
      <w:marLeft w:val="0"/>
      <w:marRight w:val="0"/>
      <w:marTop w:val="0"/>
      <w:marBottom w:val="0"/>
      <w:divBdr>
        <w:top w:val="none" w:sz="0" w:space="0" w:color="auto"/>
        <w:left w:val="none" w:sz="0" w:space="0" w:color="auto"/>
        <w:bottom w:val="none" w:sz="0" w:space="0" w:color="auto"/>
        <w:right w:val="none" w:sz="0" w:space="0" w:color="auto"/>
      </w:divBdr>
    </w:div>
    <w:div w:id="1921138309">
      <w:bodyDiv w:val="1"/>
      <w:marLeft w:val="0"/>
      <w:marRight w:val="0"/>
      <w:marTop w:val="0"/>
      <w:marBottom w:val="0"/>
      <w:divBdr>
        <w:top w:val="none" w:sz="0" w:space="0" w:color="auto"/>
        <w:left w:val="none" w:sz="0" w:space="0" w:color="auto"/>
        <w:bottom w:val="none" w:sz="0" w:space="0" w:color="auto"/>
        <w:right w:val="none" w:sz="0" w:space="0" w:color="auto"/>
      </w:divBdr>
    </w:div>
    <w:div w:id="1930307898">
      <w:bodyDiv w:val="1"/>
      <w:marLeft w:val="0"/>
      <w:marRight w:val="0"/>
      <w:marTop w:val="0"/>
      <w:marBottom w:val="0"/>
      <w:divBdr>
        <w:top w:val="none" w:sz="0" w:space="0" w:color="auto"/>
        <w:left w:val="none" w:sz="0" w:space="0" w:color="auto"/>
        <w:bottom w:val="none" w:sz="0" w:space="0" w:color="auto"/>
        <w:right w:val="none" w:sz="0" w:space="0" w:color="auto"/>
      </w:divBdr>
    </w:div>
    <w:div w:id="1947929597">
      <w:bodyDiv w:val="1"/>
      <w:marLeft w:val="0"/>
      <w:marRight w:val="0"/>
      <w:marTop w:val="0"/>
      <w:marBottom w:val="0"/>
      <w:divBdr>
        <w:top w:val="none" w:sz="0" w:space="0" w:color="auto"/>
        <w:left w:val="none" w:sz="0" w:space="0" w:color="auto"/>
        <w:bottom w:val="none" w:sz="0" w:space="0" w:color="auto"/>
        <w:right w:val="none" w:sz="0" w:space="0" w:color="auto"/>
      </w:divBdr>
    </w:div>
    <w:div w:id="1957132880">
      <w:bodyDiv w:val="1"/>
      <w:marLeft w:val="0"/>
      <w:marRight w:val="0"/>
      <w:marTop w:val="0"/>
      <w:marBottom w:val="0"/>
      <w:divBdr>
        <w:top w:val="none" w:sz="0" w:space="0" w:color="auto"/>
        <w:left w:val="none" w:sz="0" w:space="0" w:color="auto"/>
        <w:bottom w:val="none" w:sz="0" w:space="0" w:color="auto"/>
        <w:right w:val="none" w:sz="0" w:space="0" w:color="auto"/>
      </w:divBdr>
    </w:div>
    <w:div w:id="1957252249">
      <w:bodyDiv w:val="1"/>
      <w:marLeft w:val="0"/>
      <w:marRight w:val="0"/>
      <w:marTop w:val="0"/>
      <w:marBottom w:val="0"/>
      <w:divBdr>
        <w:top w:val="none" w:sz="0" w:space="0" w:color="auto"/>
        <w:left w:val="none" w:sz="0" w:space="0" w:color="auto"/>
        <w:bottom w:val="none" w:sz="0" w:space="0" w:color="auto"/>
        <w:right w:val="none" w:sz="0" w:space="0" w:color="auto"/>
      </w:divBdr>
    </w:div>
    <w:div w:id="1967002255">
      <w:bodyDiv w:val="1"/>
      <w:marLeft w:val="0"/>
      <w:marRight w:val="0"/>
      <w:marTop w:val="0"/>
      <w:marBottom w:val="0"/>
      <w:divBdr>
        <w:top w:val="none" w:sz="0" w:space="0" w:color="auto"/>
        <w:left w:val="none" w:sz="0" w:space="0" w:color="auto"/>
        <w:bottom w:val="none" w:sz="0" w:space="0" w:color="auto"/>
        <w:right w:val="none" w:sz="0" w:space="0" w:color="auto"/>
      </w:divBdr>
    </w:div>
    <w:div w:id="1986086443">
      <w:bodyDiv w:val="1"/>
      <w:marLeft w:val="0"/>
      <w:marRight w:val="0"/>
      <w:marTop w:val="0"/>
      <w:marBottom w:val="0"/>
      <w:divBdr>
        <w:top w:val="none" w:sz="0" w:space="0" w:color="auto"/>
        <w:left w:val="none" w:sz="0" w:space="0" w:color="auto"/>
        <w:bottom w:val="none" w:sz="0" w:space="0" w:color="auto"/>
        <w:right w:val="none" w:sz="0" w:space="0" w:color="auto"/>
      </w:divBdr>
    </w:div>
    <w:div w:id="1996949289">
      <w:bodyDiv w:val="1"/>
      <w:marLeft w:val="0"/>
      <w:marRight w:val="0"/>
      <w:marTop w:val="0"/>
      <w:marBottom w:val="0"/>
      <w:divBdr>
        <w:top w:val="none" w:sz="0" w:space="0" w:color="auto"/>
        <w:left w:val="none" w:sz="0" w:space="0" w:color="auto"/>
        <w:bottom w:val="none" w:sz="0" w:space="0" w:color="auto"/>
        <w:right w:val="none" w:sz="0" w:space="0" w:color="auto"/>
      </w:divBdr>
    </w:div>
    <w:div w:id="2022317448">
      <w:bodyDiv w:val="1"/>
      <w:marLeft w:val="0"/>
      <w:marRight w:val="0"/>
      <w:marTop w:val="0"/>
      <w:marBottom w:val="0"/>
      <w:divBdr>
        <w:top w:val="none" w:sz="0" w:space="0" w:color="auto"/>
        <w:left w:val="none" w:sz="0" w:space="0" w:color="auto"/>
        <w:bottom w:val="none" w:sz="0" w:space="0" w:color="auto"/>
        <w:right w:val="none" w:sz="0" w:space="0" w:color="auto"/>
      </w:divBdr>
    </w:div>
    <w:div w:id="2026973889">
      <w:bodyDiv w:val="1"/>
      <w:marLeft w:val="0"/>
      <w:marRight w:val="0"/>
      <w:marTop w:val="0"/>
      <w:marBottom w:val="0"/>
      <w:divBdr>
        <w:top w:val="none" w:sz="0" w:space="0" w:color="auto"/>
        <w:left w:val="none" w:sz="0" w:space="0" w:color="auto"/>
        <w:bottom w:val="none" w:sz="0" w:space="0" w:color="auto"/>
        <w:right w:val="none" w:sz="0" w:space="0" w:color="auto"/>
      </w:divBdr>
    </w:div>
    <w:div w:id="2079982126">
      <w:bodyDiv w:val="1"/>
      <w:marLeft w:val="0"/>
      <w:marRight w:val="0"/>
      <w:marTop w:val="0"/>
      <w:marBottom w:val="0"/>
      <w:divBdr>
        <w:top w:val="none" w:sz="0" w:space="0" w:color="auto"/>
        <w:left w:val="none" w:sz="0" w:space="0" w:color="auto"/>
        <w:bottom w:val="none" w:sz="0" w:space="0" w:color="auto"/>
        <w:right w:val="none" w:sz="0" w:space="0" w:color="auto"/>
      </w:divBdr>
    </w:div>
    <w:div w:id="2115635954">
      <w:bodyDiv w:val="1"/>
      <w:marLeft w:val="0"/>
      <w:marRight w:val="0"/>
      <w:marTop w:val="0"/>
      <w:marBottom w:val="0"/>
      <w:divBdr>
        <w:top w:val="none" w:sz="0" w:space="0" w:color="auto"/>
        <w:left w:val="none" w:sz="0" w:space="0" w:color="auto"/>
        <w:bottom w:val="none" w:sz="0" w:space="0" w:color="auto"/>
        <w:right w:val="none" w:sz="0" w:space="0" w:color="auto"/>
      </w:divBdr>
    </w:div>
    <w:div w:id="212260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kultura-pmr.com.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D11CF-548A-4A54-8C0A-819BCDAB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2465</TotalTime>
  <Pages>31</Pages>
  <Words>6997</Words>
  <Characters>39886</Characters>
  <Application>Microsoft Office Word</Application>
  <DocSecurity>0</DocSecurity>
  <Lines>332</Lines>
  <Paragraphs>93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Нагорянська</dc:creator>
  <cp:keywords/>
  <dc:description/>
  <cp:lastModifiedBy>Анжела</cp:lastModifiedBy>
  <cp:revision>842</cp:revision>
  <cp:lastPrinted>2026-03-02T06:27:00Z</cp:lastPrinted>
  <dcterms:created xsi:type="dcterms:W3CDTF">2025-07-01T12:18:00Z</dcterms:created>
  <dcterms:modified xsi:type="dcterms:W3CDTF">2026-03-05T07:22:00Z</dcterms:modified>
</cp:coreProperties>
</file>